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A777" w14:textId="77777777" w:rsidR="00641874" w:rsidRPr="00056B19" w:rsidRDefault="00641874" w:rsidP="00641874">
      <w:pPr>
        <w:ind w:right="283"/>
        <w:jc w:val="both"/>
        <w:rPr>
          <w:rFonts w:ascii="Arial" w:hAnsi="Arial"/>
          <w:b/>
          <w:color w:val="000000"/>
          <w:sz w:val="44"/>
          <w:szCs w:val="44"/>
        </w:rPr>
      </w:pPr>
      <w:r w:rsidRPr="00056B19">
        <w:rPr>
          <w:rFonts w:ascii="Arial" w:hAnsi="Arial"/>
          <w:b/>
          <w:color w:val="000000"/>
          <w:sz w:val="44"/>
          <w:szCs w:val="44"/>
        </w:rPr>
        <w:t>Eleven partners strengthen the digital competence of the health and care sector</w:t>
      </w:r>
    </w:p>
    <w:p w14:paraId="18A85F64" w14:textId="1BE20C1D" w:rsidR="00641874" w:rsidRPr="00641874" w:rsidRDefault="00641874" w:rsidP="00641874">
      <w:pPr>
        <w:ind w:right="283"/>
        <w:jc w:val="both"/>
        <w:rPr>
          <w:rFonts w:ascii="Arial" w:hAnsi="Arial"/>
          <w:b/>
          <w:bCs/>
          <w:i/>
          <w:iCs/>
          <w:sz w:val="30"/>
          <w:szCs w:val="30"/>
        </w:rPr>
      </w:pPr>
      <w:r w:rsidRPr="00641874">
        <w:rPr>
          <w:rFonts w:ascii="Arial" w:hAnsi="Arial"/>
          <w:b/>
          <w:bCs/>
          <w:i/>
          <w:iCs/>
          <w:sz w:val="30"/>
          <w:szCs w:val="30"/>
        </w:rPr>
        <w:t>As a partner in the TEAM-X research project, ecsec GmbH is significantly involved in improving the handling of health and care data.</w:t>
      </w:r>
    </w:p>
    <w:p w14:paraId="1F77ED3F" w14:textId="6E9D5808" w:rsidR="00641874" w:rsidRPr="00641874" w:rsidRDefault="00641874" w:rsidP="00641874">
      <w:pPr>
        <w:tabs>
          <w:tab w:val="left" w:pos="8931"/>
        </w:tabs>
        <w:spacing w:line="360" w:lineRule="auto"/>
        <w:ind w:right="141"/>
        <w:jc w:val="both"/>
        <w:rPr>
          <w:rFonts w:ascii="Arial" w:hAnsi="Arial"/>
          <w:b/>
          <w:bCs/>
          <w:sz w:val="24"/>
        </w:rPr>
      </w:pPr>
      <w:proofErr w:type="spellStart"/>
      <w:r w:rsidRPr="00056B19">
        <w:rPr>
          <w:rFonts w:ascii="Arial" w:hAnsi="Arial"/>
          <w:b/>
          <w:bCs/>
          <w:sz w:val="24"/>
        </w:rPr>
        <w:t>Michelau</w:t>
      </w:r>
      <w:proofErr w:type="spellEnd"/>
      <w:r w:rsidRPr="00056B19">
        <w:rPr>
          <w:rFonts w:ascii="Arial" w:hAnsi="Arial"/>
          <w:b/>
          <w:bCs/>
          <w:sz w:val="24"/>
        </w:rPr>
        <w:t>, 1st March 2022</w:t>
      </w:r>
      <w:r w:rsidRPr="00056B19">
        <w:rPr>
          <w:rFonts w:ascii="Arial" w:hAnsi="Arial"/>
          <w:sz w:val="24"/>
        </w:rPr>
        <w:t xml:space="preserve"> </w:t>
      </w:r>
      <w:r>
        <w:rPr>
          <w:rFonts w:ascii="Arial" w:hAnsi="Arial"/>
          <w:sz w:val="24"/>
        </w:rPr>
        <w:t xml:space="preserve">- </w:t>
      </w:r>
      <w:r w:rsidRPr="00641874">
        <w:rPr>
          <w:rFonts w:ascii="Arial" w:hAnsi="Arial"/>
          <w:b/>
          <w:bCs/>
          <w:sz w:val="24"/>
        </w:rPr>
        <w:t xml:space="preserve">The TEAM-X project (Trusted Ecosystem of Applied Medical Data </w:t>
      </w:r>
      <w:proofErr w:type="spellStart"/>
      <w:r w:rsidRPr="00641874">
        <w:rPr>
          <w:rFonts w:ascii="Arial" w:hAnsi="Arial"/>
          <w:b/>
          <w:bCs/>
          <w:sz w:val="24"/>
        </w:rPr>
        <w:t>eXchange</w:t>
      </w:r>
      <w:proofErr w:type="spellEnd"/>
      <w:r w:rsidRPr="00641874">
        <w:rPr>
          <w:rFonts w:ascii="Arial" w:hAnsi="Arial"/>
          <w:b/>
          <w:bCs/>
          <w:sz w:val="24"/>
        </w:rPr>
        <w:t xml:space="preserve">) was launched at the beginning of 2022. Eleven partners, including ecsec GmbH, aim to strengthen the digital competence and innovative power of the health and care sector in the project. The ability and self-determination of the population in dealing with their health and care data are also to be strengthened. On 24 February 2022, TEAM-X was officially launched with a virtual handover of the funding </w:t>
      </w:r>
      <w:r w:rsidR="007A1F6F">
        <w:rPr>
          <w:rFonts w:ascii="Arial" w:hAnsi="Arial"/>
          <w:b/>
          <w:bCs/>
          <w:sz w:val="24"/>
        </w:rPr>
        <w:t>notification</w:t>
      </w:r>
      <w:r w:rsidRPr="00641874">
        <w:rPr>
          <w:rFonts w:ascii="Arial" w:hAnsi="Arial"/>
          <w:b/>
          <w:bCs/>
          <w:sz w:val="24"/>
        </w:rPr>
        <w:t xml:space="preserve"> by the German Federal Ministry for Economic Affairs and Climate Action. </w:t>
      </w:r>
    </w:p>
    <w:p w14:paraId="4FDED097" w14:textId="70B8DACC" w:rsidR="00641874" w:rsidRPr="00056B19" w:rsidRDefault="00641874" w:rsidP="00641874">
      <w:pPr>
        <w:spacing w:line="360" w:lineRule="auto"/>
        <w:ind w:right="-142"/>
        <w:jc w:val="both"/>
        <w:rPr>
          <w:rFonts w:ascii="Arial" w:hAnsi="Arial"/>
          <w:sz w:val="24"/>
        </w:rPr>
      </w:pPr>
      <w:r w:rsidRPr="00056B19">
        <w:rPr>
          <w:rFonts w:ascii="Arial" w:hAnsi="Arial"/>
          <w:sz w:val="24"/>
        </w:rPr>
        <w:t xml:space="preserve">"The TEAM-X project is an important step towards more digital responsibility. We are pleased to be part of this initiative and will contribute our entire expertise," says </w:t>
      </w:r>
      <w:proofErr w:type="spellStart"/>
      <w:r w:rsidR="007A1F6F">
        <w:rPr>
          <w:rFonts w:ascii="Arial" w:hAnsi="Arial"/>
          <w:sz w:val="24"/>
        </w:rPr>
        <w:t>Dr.</w:t>
      </w:r>
      <w:proofErr w:type="spellEnd"/>
      <w:r w:rsidR="007A1F6F">
        <w:rPr>
          <w:rFonts w:ascii="Arial" w:hAnsi="Arial"/>
          <w:sz w:val="24"/>
        </w:rPr>
        <w:t xml:space="preserve"> Detlef</w:t>
      </w:r>
      <w:r w:rsidRPr="00056B19">
        <w:rPr>
          <w:rFonts w:ascii="Arial" w:hAnsi="Arial"/>
          <w:sz w:val="24"/>
        </w:rPr>
        <w:t xml:space="preserve"> </w:t>
      </w:r>
      <w:proofErr w:type="spellStart"/>
      <w:r w:rsidRPr="00056B19">
        <w:rPr>
          <w:rFonts w:ascii="Arial" w:hAnsi="Arial"/>
          <w:sz w:val="24"/>
        </w:rPr>
        <w:t>Hühnlein</w:t>
      </w:r>
      <w:proofErr w:type="spellEnd"/>
      <w:r w:rsidRPr="00056B19">
        <w:rPr>
          <w:rFonts w:ascii="Arial" w:hAnsi="Arial"/>
          <w:sz w:val="24"/>
        </w:rPr>
        <w:t xml:space="preserve">, Managing Director of ecsec GmbH. TEAM-X started at the beginning of the year 2022 after the successful application for support within the framework of the funding competition "Innovative and practical applications and data spaces in the digital ecosystem Gaia-X". On 24 February 2022, TEAM-X was officially launched with a virtual handover of the funding </w:t>
      </w:r>
      <w:r w:rsidR="007A1F6F">
        <w:rPr>
          <w:rFonts w:ascii="Arial" w:hAnsi="Arial"/>
          <w:sz w:val="24"/>
        </w:rPr>
        <w:t>notification</w:t>
      </w:r>
      <w:r w:rsidRPr="00056B19">
        <w:rPr>
          <w:rFonts w:ascii="Arial" w:hAnsi="Arial"/>
          <w:sz w:val="24"/>
        </w:rPr>
        <w:t xml:space="preserve"> by the German Federal Ministry of Economics and Climate Action. Peter Kraemer (Head of Gaia-X Hub Germany and accompanying research for the funding competition), </w:t>
      </w:r>
      <w:proofErr w:type="spellStart"/>
      <w:r w:rsidRPr="00056B19">
        <w:rPr>
          <w:rFonts w:ascii="Arial" w:hAnsi="Arial"/>
          <w:sz w:val="24"/>
        </w:rPr>
        <w:t>Dr</w:t>
      </w:r>
      <w:r w:rsidR="00AC348D">
        <w:rPr>
          <w:rFonts w:ascii="Arial" w:hAnsi="Arial"/>
          <w:sz w:val="24"/>
        </w:rPr>
        <w:t>.</w:t>
      </w:r>
      <w:proofErr w:type="spellEnd"/>
      <w:r w:rsidRPr="00056B19">
        <w:rPr>
          <w:rFonts w:ascii="Arial" w:hAnsi="Arial"/>
          <w:sz w:val="24"/>
        </w:rPr>
        <w:t xml:space="preserve"> Franziska </w:t>
      </w:r>
      <w:proofErr w:type="spellStart"/>
      <w:r w:rsidRPr="00056B19">
        <w:rPr>
          <w:rFonts w:ascii="Arial" w:hAnsi="Arial"/>
          <w:sz w:val="24"/>
        </w:rPr>
        <w:t>Brantner</w:t>
      </w:r>
      <w:proofErr w:type="spellEnd"/>
      <w:r w:rsidRPr="00056B19">
        <w:rPr>
          <w:rFonts w:ascii="Arial" w:hAnsi="Arial"/>
          <w:sz w:val="24"/>
        </w:rPr>
        <w:t xml:space="preserve"> (Parliamentary State Secretary at the Federal Ministry of Economics and Climate Action) and </w:t>
      </w:r>
      <w:proofErr w:type="spellStart"/>
      <w:r w:rsidRPr="00056B19">
        <w:rPr>
          <w:rFonts w:ascii="Arial" w:hAnsi="Arial"/>
          <w:sz w:val="24"/>
        </w:rPr>
        <w:t>Dr</w:t>
      </w:r>
      <w:r w:rsidR="00AC348D">
        <w:rPr>
          <w:rFonts w:ascii="Arial" w:hAnsi="Arial"/>
          <w:sz w:val="24"/>
        </w:rPr>
        <w:t>.</w:t>
      </w:r>
      <w:proofErr w:type="spellEnd"/>
      <w:r w:rsidRPr="00056B19">
        <w:rPr>
          <w:rFonts w:ascii="Arial" w:hAnsi="Arial"/>
          <w:sz w:val="24"/>
        </w:rPr>
        <w:t xml:space="preserve"> Wilhelm Eschweiler, Vice President of the Federal Network Agency, were present at the handover. Federal Minister </w:t>
      </w:r>
      <w:proofErr w:type="spellStart"/>
      <w:r w:rsidRPr="00056B19">
        <w:rPr>
          <w:rFonts w:ascii="Arial" w:hAnsi="Arial"/>
          <w:sz w:val="24"/>
        </w:rPr>
        <w:t>Dr</w:t>
      </w:r>
      <w:r w:rsidR="00AC348D">
        <w:rPr>
          <w:rFonts w:ascii="Arial" w:hAnsi="Arial"/>
          <w:sz w:val="24"/>
        </w:rPr>
        <w:t>.</w:t>
      </w:r>
      <w:proofErr w:type="spellEnd"/>
      <w:r w:rsidRPr="00056B19">
        <w:rPr>
          <w:rFonts w:ascii="Arial" w:hAnsi="Arial"/>
          <w:sz w:val="24"/>
        </w:rPr>
        <w:t xml:space="preserve"> Robert </w:t>
      </w:r>
      <w:proofErr w:type="spellStart"/>
      <w:r w:rsidRPr="00056B19">
        <w:rPr>
          <w:rFonts w:ascii="Arial" w:hAnsi="Arial"/>
          <w:sz w:val="24"/>
        </w:rPr>
        <w:t>Habeck</w:t>
      </w:r>
      <w:proofErr w:type="spellEnd"/>
      <w:r w:rsidRPr="00056B19">
        <w:rPr>
          <w:rFonts w:ascii="Arial" w:hAnsi="Arial"/>
          <w:sz w:val="24"/>
        </w:rPr>
        <w:t xml:space="preserve"> (Federal Ministry of Economics and Climate Action) congratulated the funding projects in a video message. The research project has a duration of three years and is funded by the Federal Ministry of Economics and Climate Action.</w:t>
      </w:r>
    </w:p>
    <w:p w14:paraId="653B3842" w14:textId="77777777" w:rsidR="00641874" w:rsidRDefault="00641874" w:rsidP="00641874">
      <w:pPr>
        <w:spacing w:line="360" w:lineRule="auto"/>
        <w:ind w:right="-142"/>
        <w:jc w:val="both"/>
        <w:rPr>
          <w:rFonts w:ascii="Arial" w:hAnsi="Arial"/>
          <w:b/>
          <w:bCs/>
          <w:sz w:val="24"/>
        </w:rPr>
      </w:pPr>
    </w:p>
    <w:p w14:paraId="532AACDB" w14:textId="77777777" w:rsidR="00641874" w:rsidRDefault="00641874" w:rsidP="00641874">
      <w:pPr>
        <w:spacing w:line="360" w:lineRule="auto"/>
        <w:ind w:right="-142"/>
        <w:jc w:val="both"/>
        <w:rPr>
          <w:rFonts w:ascii="Arial" w:hAnsi="Arial"/>
          <w:b/>
          <w:bCs/>
          <w:sz w:val="24"/>
        </w:rPr>
      </w:pPr>
    </w:p>
    <w:p w14:paraId="238DBEF9" w14:textId="2BEA361C" w:rsidR="00641874" w:rsidRPr="00056B19" w:rsidRDefault="00641874" w:rsidP="00641874">
      <w:pPr>
        <w:spacing w:line="360" w:lineRule="auto"/>
        <w:ind w:right="-142"/>
        <w:jc w:val="both"/>
        <w:rPr>
          <w:rFonts w:ascii="Arial" w:hAnsi="Arial"/>
          <w:b/>
          <w:bCs/>
          <w:sz w:val="24"/>
        </w:rPr>
      </w:pPr>
      <w:r w:rsidRPr="00056B19">
        <w:rPr>
          <w:rFonts w:ascii="Arial" w:hAnsi="Arial"/>
          <w:b/>
          <w:bCs/>
          <w:sz w:val="24"/>
        </w:rPr>
        <w:lastRenderedPageBreak/>
        <w:t>Strengthening digital competence</w:t>
      </w:r>
    </w:p>
    <w:p w14:paraId="0FE4146D" w14:textId="0E7507DB" w:rsidR="00641874" w:rsidRPr="00056B19" w:rsidRDefault="00641874" w:rsidP="00641874">
      <w:pPr>
        <w:spacing w:line="360" w:lineRule="auto"/>
        <w:ind w:right="-142"/>
        <w:jc w:val="both"/>
        <w:rPr>
          <w:rFonts w:ascii="Arial" w:hAnsi="Arial"/>
          <w:sz w:val="24"/>
        </w:rPr>
      </w:pPr>
      <w:r w:rsidRPr="00056B19">
        <w:rPr>
          <w:rFonts w:ascii="Arial" w:hAnsi="Arial"/>
          <w:sz w:val="24"/>
        </w:rPr>
        <w:t>The common goal of TEAM-X is to strengthen the digital competence and innovative power of the health and care sector as well as the ability and self-determination of the population in dealing with their health and care data. Gaia-X is a project to build a powerful and competitive, secure and trustworthy data infrastructure in Europe.</w:t>
      </w:r>
    </w:p>
    <w:p w14:paraId="0E08B539" w14:textId="7F383406" w:rsidR="00641874" w:rsidRPr="00056B19" w:rsidRDefault="00641874" w:rsidP="00641874">
      <w:pPr>
        <w:spacing w:line="360" w:lineRule="auto"/>
        <w:ind w:right="-142"/>
        <w:jc w:val="both"/>
        <w:rPr>
          <w:rFonts w:ascii="Arial" w:hAnsi="Arial"/>
          <w:b/>
          <w:bCs/>
          <w:sz w:val="24"/>
        </w:rPr>
      </w:pPr>
      <w:r w:rsidRPr="00056B19">
        <w:rPr>
          <w:rFonts w:ascii="Arial" w:hAnsi="Arial"/>
          <w:b/>
          <w:bCs/>
          <w:sz w:val="24"/>
        </w:rPr>
        <w:t xml:space="preserve">Eleven partners are </w:t>
      </w:r>
      <w:r w:rsidR="00AC348D">
        <w:rPr>
          <w:rFonts w:ascii="Arial" w:hAnsi="Arial"/>
          <w:b/>
          <w:bCs/>
          <w:sz w:val="24"/>
        </w:rPr>
        <w:t>cooperating in</w:t>
      </w:r>
      <w:r w:rsidRPr="00056B19">
        <w:rPr>
          <w:rFonts w:ascii="Arial" w:hAnsi="Arial"/>
          <w:b/>
          <w:bCs/>
          <w:sz w:val="24"/>
        </w:rPr>
        <w:t xml:space="preserve"> the TEAM-X project</w:t>
      </w:r>
    </w:p>
    <w:p w14:paraId="7F1D01A7" w14:textId="77777777" w:rsidR="00641874" w:rsidRPr="00056B19" w:rsidRDefault="00641874" w:rsidP="00641874">
      <w:pPr>
        <w:spacing w:line="360" w:lineRule="auto"/>
        <w:ind w:right="-142"/>
        <w:jc w:val="both"/>
        <w:rPr>
          <w:rFonts w:ascii="Arial" w:hAnsi="Arial"/>
          <w:sz w:val="24"/>
        </w:rPr>
      </w:pPr>
      <w:r w:rsidRPr="00641874">
        <w:rPr>
          <w:rFonts w:ascii="Arial" w:hAnsi="Arial"/>
          <w:sz w:val="24"/>
          <w:lang w:val="de-DE"/>
        </w:rPr>
        <w:t xml:space="preserve">Bayern Innovativ - Bayerische Gesellschaft für Innovation und Wissenstransfer mbH, C&amp;S Computer und Software GmbH, ecsec GmbH, Fraunhofer-Gesellschaft zur Förderung der angewandten Forschung e.V. - Fraunhofer IIS, Friedrich-Alexander-Universität Erlangen-Nürnberg, Identity Valley Research </w:t>
      </w:r>
      <w:proofErr w:type="spellStart"/>
      <w:r w:rsidRPr="00641874">
        <w:rPr>
          <w:rFonts w:ascii="Arial" w:hAnsi="Arial"/>
          <w:sz w:val="24"/>
          <w:lang w:val="de-DE"/>
        </w:rPr>
        <w:t>gUG</w:t>
      </w:r>
      <w:proofErr w:type="spellEnd"/>
      <w:r w:rsidRPr="00641874">
        <w:rPr>
          <w:rFonts w:ascii="Arial" w:hAnsi="Arial"/>
          <w:sz w:val="24"/>
          <w:lang w:val="de-DE"/>
        </w:rPr>
        <w:t xml:space="preserve">, </w:t>
      </w:r>
      <w:proofErr w:type="spellStart"/>
      <w:r w:rsidRPr="00641874">
        <w:rPr>
          <w:rFonts w:ascii="Arial" w:hAnsi="Arial"/>
          <w:sz w:val="24"/>
          <w:lang w:val="de-DE"/>
        </w:rPr>
        <w:t>NeuroSys</w:t>
      </w:r>
      <w:proofErr w:type="spellEnd"/>
      <w:r w:rsidRPr="00641874">
        <w:rPr>
          <w:rFonts w:ascii="Arial" w:hAnsi="Arial"/>
          <w:sz w:val="24"/>
          <w:lang w:val="de-DE"/>
        </w:rPr>
        <w:t xml:space="preserve"> GmbH, </w:t>
      </w:r>
      <w:proofErr w:type="spellStart"/>
      <w:r w:rsidRPr="00641874">
        <w:rPr>
          <w:rFonts w:ascii="Arial" w:hAnsi="Arial"/>
          <w:sz w:val="24"/>
          <w:lang w:val="de-DE"/>
        </w:rPr>
        <w:t>ProCarement</w:t>
      </w:r>
      <w:proofErr w:type="spellEnd"/>
      <w:r w:rsidRPr="00641874">
        <w:rPr>
          <w:rFonts w:ascii="Arial" w:hAnsi="Arial"/>
          <w:sz w:val="24"/>
          <w:lang w:val="de-DE"/>
        </w:rPr>
        <w:t xml:space="preserve"> GmbH, </w:t>
      </w:r>
      <w:proofErr w:type="spellStart"/>
      <w:r w:rsidRPr="00641874">
        <w:rPr>
          <w:rFonts w:ascii="Arial" w:hAnsi="Arial"/>
          <w:sz w:val="24"/>
          <w:lang w:val="de-DE"/>
        </w:rPr>
        <w:t>Refinio</w:t>
      </w:r>
      <w:proofErr w:type="spellEnd"/>
      <w:r w:rsidRPr="00641874">
        <w:rPr>
          <w:rFonts w:ascii="Arial" w:hAnsi="Arial"/>
          <w:sz w:val="24"/>
          <w:lang w:val="de-DE"/>
        </w:rPr>
        <w:t xml:space="preserve"> GmbH, Siemens </w:t>
      </w:r>
      <w:proofErr w:type="spellStart"/>
      <w:r w:rsidRPr="00641874">
        <w:rPr>
          <w:rFonts w:ascii="Arial" w:hAnsi="Arial"/>
          <w:sz w:val="24"/>
          <w:lang w:val="de-DE"/>
        </w:rPr>
        <w:t>Healthcare</w:t>
      </w:r>
      <w:proofErr w:type="spellEnd"/>
      <w:r w:rsidRPr="00641874">
        <w:rPr>
          <w:rFonts w:ascii="Arial" w:hAnsi="Arial"/>
          <w:sz w:val="24"/>
          <w:lang w:val="de-DE"/>
        </w:rPr>
        <w:t xml:space="preserve"> GmbH, Erlangen University Hospital. </w:t>
      </w:r>
      <w:r w:rsidRPr="00056B19">
        <w:rPr>
          <w:rFonts w:ascii="Arial" w:hAnsi="Arial"/>
          <w:sz w:val="24"/>
        </w:rPr>
        <w:t xml:space="preserve">The Parmenides Foundation, Medical Valley EMN e. V. and </w:t>
      </w:r>
      <w:proofErr w:type="spellStart"/>
      <w:r w:rsidRPr="00056B19">
        <w:rPr>
          <w:rFonts w:ascii="Arial" w:hAnsi="Arial"/>
          <w:sz w:val="24"/>
        </w:rPr>
        <w:t>Kommunikationshaus</w:t>
      </w:r>
      <w:proofErr w:type="spellEnd"/>
      <w:r w:rsidRPr="00056B19">
        <w:rPr>
          <w:rFonts w:ascii="Arial" w:hAnsi="Arial"/>
          <w:sz w:val="24"/>
        </w:rPr>
        <w:t xml:space="preserve"> Bad </w:t>
      </w:r>
      <w:proofErr w:type="spellStart"/>
      <w:r w:rsidRPr="00056B19">
        <w:rPr>
          <w:rFonts w:ascii="Arial" w:hAnsi="Arial"/>
          <w:sz w:val="24"/>
        </w:rPr>
        <w:t>Aussee</w:t>
      </w:r>
      <w:proofErr w:type="spellEnd"/>
      <w:r w:rsidRPr="00056B19">
        <w:rPr>
          <w:rFonts w:ascii="Arial" w:hAnsi="Arial"/>
          <w:sz w:val="24"/>
        </w:rPr>
        <w:t xml:space="preserve"> are also involved as cooperation partners of the consortium partners.</w:t>
      </w:r>
    </w:p>
    <w:p w14:paraId="1223423F" w14:textId="75D65027" w:rsidR="00641874" w:rsidRPr="00056B19" w:rsidRDefault="00641874" w:rsidP="00641874">
      <w:pPr>
        <w:spacing w:line="360" w:lineRule="auto"/>
        <w:ind w:right="283"/>
        <w:jc w:val="both"/>
        <w:rPr>
          <w:rFonts w:ascii="Arial" w:hAnsi="Arial"/>
          <w:b/>
          <w:bCs/>
          <w:sz w:val="24"/>
        </w:rPr>
      </w:pPr>
      <w:r w:rsidRPr="00056B19">
        <w:rPr>
          <w:rFonts w:ascii="Arial" w:hAnsi="Arial"/>
          <w:b/>
          <w:bCs/>
          <w:sz w:val="24"/>
        </w:rPr>
        <w:t>Focus on health and care provision</w:t>
      </w:r>
    </w:p>
    <w:p w14:paraId="6DB12614" w14:textId="2C2AAFC8" w:rsidR="00641874" w:rsidRPr="00056B19" w:rsidRDefault="00641874" w:rsidP="00641874">
      <w:pPr>
        <w:spacing w:line="360" w:lineRule="auto"/>
        <w:ind w:right="-142"/>
        <w:jc w:val="both"/>
        <w:rPr>
          <w:rFonts w:ascii="Arial" w:hAnsi="Arial"/>
          <w:sz w:val="24"/>
        </w:rPr>
      </w:pPr>
      <w:r w:rsidRPr="00056B19">
        <w:rPr>
          <w:rFonts w:ascii="Arial" w:hAnsi="Arial"/>
          <w:sz w:val="24"/>
        </w:rPr>
        <w:t>The goal</w:t>
      </w:r>
      <w:r w:rsidR="00E761F2">
        <w:rPr>
          <w:rFonts w:ascii="Arial" w:hAnsi="Arial"/>
          <w:sz w:val="24"/>
        </w:rPr>
        <w:t xml:space="preserve"> of the project</w:t>
      </w:r>
      <w:r w:rsidRPr="00056B19">
        <w:rPr>
          <w:rFonts w:ascii="Arial" w:hAnsi="Arial"/>
          <w:sz w:val="24"/>
        </w:rPr>
        <w:t xml:space="preserve"> is to establish a protected and trustworthy digital data ecosystem. It is built on the Gaia-X infrastructure for the development of data-driven business models, products and services. </w:t>
      </w:r>
      <w:r w:rsidR="00E761F2">
        <w:rPr>
          <w:rFonts w:ascii="Arial" w:hAnsi="Arial"/>
          <w:sz w:val="24"/>
        </w:rPr>
        <w:t>A</w:t>
      </w:r>
      <w:r w:rsidR="00E761F2" w:rsidRPr="00056B19">
        <w:rPr>
          <w:rFonts w:ascii="Arial" w:hAnsi="Arial"/>
          <w:sz w:val="24"/>
        </w:rPr>
        <w:t>t the same time</w:t>
      </w:r>
      <w:r w:rsidR="00E761F2">
        <w:rPr>
          <w:rFonts w:ascii="Arial" w:hAnsi="Arial"/>
          <w:sz w:val="24"/>
        </w:rPr>
        <w:t>, t</w:t>
      </w:r>
      <w:r w:rsidRPr="00056B19">
        <w:rPr>
          <w:rFonts w:ascii="Arial" w:hAnsi="Arial"/>
          <w:sz w:val="24"/>
        </w:rPr>
        <w:t xml:space="preserve">he data ecosystem is the basis for future-oriented health and care provision that is preventive, predictive, personalised and participative. In the project, two use cases in the areas of nursing and women's health </w:t>
      </w:r>
      <w:r w:rsidR="00D0609A">
        <w:rPr>
          <w:rFonts w:ascii="Arial" w:hAnsi="Arial"/>
          <w:sz w:val="24"/>
        </w:rPr>
        <w:t>will be</w:t>
      </w:r>
      <w:r w:rsidRPr="00056B19">
        <w:rPr>
          <w:rFonts w:ascii="Arial" w:hAnsi="Arial"/>
          <w:sz w:val="24"/>
        </w:rPr>
        <w:t xml:space="preserve"> implemented</w:t>
      </w:r>
      <w:r w:rsidR="00D0609A">
        <w:rPr>
          <w:rFonts w:ascii="Arial" w:hAnsi="Arial"/>
          <w:sz w:val="24"/>
        </w:rPr>
        <w:t xml:space="preserve"> as prototypes</w:t>
      </w:r>
      <w:r w:rsidRPr="00056B19">
        <w:rPr>
          <w:rFonts w:ascii="Arial" w:hAnsi="Arial"/>
          <w:sz w:val="24"/>
        </w:rPr>
        <w:t xml:space="preserve"> on two different but complementary and Gaia-X-compliant environments.</w:t>
      </w:r>
    </w:p>
    <w:p w14:paraId="1007A7B6" w14:textId="475925C2" w:rsidR="00641874" w:rsidRPr="00056B19" w:rsidRDefault="00641874" w:rsidP="00641874">
      <w:pPr>
        <w:spacing w:line="312" w:lineRule="auto"/>
        <w:ind w:right="-142"/>
        <w:jc w:val="both"/>
        <w:rPr>
          <w:rFonts w:ascii="Arial" w:hAnsi="Arial"/>
          <w:sz w:val="24"/>
        </w:rPr>
      </w:pPr>
      <w:r w:rsidRPr="00056B19">
        <w:rPr>
          <w:rFonts w:ascii="Arial" w:hAnsi="Arial"/>
          <w:sz w:val="24"/>
        </w:rPr>
        <w:t xml:space="preserve">Further information: </w:t>
      </w:r>
    </w:p>
    <w:p w14:paraId="3C429485" w14:textId="35EC4DA0" w:rsidR="00641874" w:rsidRPr="00005AA4" w:rsidRDefault="00641874" w:rsidP="00641874">
      <w:pPr>
        <w:spacing w:after="0" w:line="312" w:lineRule="auto"/>
        <w:ind w:right="-142"/>
        <w:rPr>
          <w:rFonts w:ascii="Arial" w:hAnsi="Arial" w:cs="Arial"/>
          <w:color w:val="000000"/>
          <w:sz w:val="24"/>
          <w:szCs w:val="24"/>
        </w:rPr>
      </w:pPr>
      <w:r w:rsidRPr="00005AA4">
        <w:rPr>
          <w:rFonts w:ascii="Arial" w:hAnsi="Arial" w:cs="Arial"/>
          <w:sz w:val="24"/>
          <w:szCs w:val="24"/>
        </w:rPr>
        <w:t xml:space="preserve">• </w:t>
      </w:r>
      <w:hyperlink r:id="rId8" w:history="1">
        <w:r w:rsidRPr="00005AA4">
          <w:rPr>
            <w:rFonts w:ascii="Arial" w:hAnsi="Arial" w:cs="Arial"/>
            <w:color w:val="000000"/>
            <w:sz w:val="24"/>
            <w:szCs w:val="24"/>
          </w:rPr>
          <w:t>www.bmwi.de/Redaktion/DE/Dossier/Dateninfrastruktur-GAIA-X/gaia-x-foerderwettbewerb.html</w:t>
        </w:r>
      </w:hyperlink>
    </w:p>
    <w:p w14:paraId="614898AB" w14:textId="77777777" w:rsidR="00641874" w:rsidRPr="00005AA4" w:rsidRDefault="00641874" w:rsidP="00641874">
      <w:pPr>
        <w:spacing w:after="0" w:line="312" w:lineRule="auto"/>
        <w:ind w:right="-142"/>
        <w:rPr>
          <w:rFonts w:ascii="Arial" w:hAnsi="Arial" w:cs="Arial"/>
          <w:color w:val="000000"/>
          <w:sz w:val="24"/>
          <w:szCs w:val="24"/>
        </w:rPr>
      </w:pPr>
      <w:r w:rsidRPr="00005AA4">
        <w:rPr>
          <w:rFonts w:ascii="Arial" w:hAnsi="Arial" w:cs="Arial"/>
          <w:color w:val="000000"/>
          <w:sz w:val="24"/>
          <w:szCs w:val="24"/>
        </w:rPr>
        <w:t>• https://www.bmwi.de/Redaktion/EN/Dossier/gaia-x.html</w:t>
      </w:r>
    </w:p>
    <w:p w14:paraId="3915B69B" w14:textId="39CDD9D6" w:rsidR="00641874" w:rsidRPr="00056B19" w:rsidRDefault="00641874" w:rsidP="00641874">
      <w:pPr>
        <w:spacing w:after="0" w:line="312" w:lineRule="auto"/>
        <w:ind w:right="-142"/>
        <w:rPr>
          <w:rFonts w:ascii="Arial" w:hAnsi="Arial"/>
          <w:color w:val="000000"/>
          <w:sz w:val="24"/>
        </w:rPr>
      </w:pPr>
      <w:r w:rsidRPr="00005AA4">
        <w:rPr>
          <w:rFonts w:ascii="Arial" w:hAnsi="Arial" w:cs="Arial"/>
          <w:color w:val="000000"/>
          <w:sz w:val="24"/>
          <w:szCs w:val="24"/>
        </w:rPr>
        <w:t xml:space="preserve">• </w:t>
      </w:r>
      <w:hyperlink r:id="rId9" w:history="1">
        <w:r w:rsidRPr="00005AA4">
          <w:rPr>
            <w:rStyle w:val="Hyperlink"/>
            <w:rFonts w:ascii="Arial" w:hAnsi="Arial" w:cs="Arial"/>
            <w:color w:val="000000"/>
            <w:sz w:val="24"/>
            <w:szCs w:val="24"/>
            <w:u w:val="none"/>
          </w:rPr>
          <w:t>www.gaia-x.eu</w:t>
        </w:r>
      </w:hyperlink>
      <w:r>
        <w:rPr>
          <w:rFonts w:ascii="Arial" w:hAnsi="Arial"/>
          <w:color w:val="000000"/>
          <w:sz w:val="24"/>
        </w:rPr>
        <w:br/>
      </w:r>
    </w:p>
    <w:p w14:paraId="75D78A3E" w14:textId="77777777" w:rsidR="00641874" w:rsidRPr="00056B19" w:rsidRDefault="00641874" w:rsidP="00641874">
      <w:pPr>
        <w:spacing w:line="360" w:lineRule="auto"/>
        <w:jc w:val="both"/>
        <w:rPr>
          <w:rFonts w:ascii="Arial" w:hAnsi="Arial" w:cs="Arial"/>
          <w:b/>
          <w:bCs/>
          <w:sz w:val="24"/>
          <w:szCs w:val="24"/>
        </w:rPr>
      </w:pPr>
      <w:r w:rsidRPr="00056B19">
        <w:rPr>
          <w:rFonts w:ascii="Arial" w:hAnsi="Arial" w:cs="Arial"/>
          <w:b/>
          <w:bCs/>
          <w:sz w:val="24"/>
          <w:szCs w:val="24"/>
        </w:rPr>
        <w:t>Corporate Data TEAM-X</w:t>
      </w:r>
    </w:p>
    <w:p w14:paraId="68DF51F9" w14:textId="29C06D9D" w:rsidR="00641874" w:rsidRDefault="00641874" w:rsidP="00641874">
      <w:pPr>
        <w:spacing w:line="360" w:lineRule="auto"/>
        <w:jc w:val="both"/>
        <w:rPr>
          <w:rFonts w:ascii="Arial" w:hAnsi="Arial" w:cs="Arial"/>
          <w:color w:val="000000"/>
          <w:sz w:val="24"/>
          <w:szCs w:val="24"/>
        </w:rPr>
      </w:pPr>
      <w:r w:rsidRPr="00056B19">
        <w:rPr>
          <w:rFonts w:ascii="Arial" w:hAnsi="Arial" w:cs="Arial"/>
          <w:color w:val="000000"/>
          <w:sz w:val="24"/>
          <w:szCs w:val="24"/>
        </w:rPr>
        <w:t xml:space="preserve">TEAM-X is a consortium of eleven partners from different </w:t>
      </w:r>
      <w:r w:rsidR="00D0609A">
        <w:rPr>
          <w:rFonts w:ascii="Arial" w:hAnsi="Arial" w:cs="Arial"/>
          <w:color w:val="000000"/>
          <w:sz w:val="24"/>
          <w:szCs w:val="24"/>
        </w:rPr>
        <w:t>areas</w:t>
      </w:r>
      <w:r w:rsidRPr="00056B19">
        <w:rPr>
          <w:rFonts w:ascii="Arial" w:hAnsi="Arial" w:cs="Arial"/>
          <w:color w:val="000000"/>
          <w:sz w:val="24"/>
          <w:szCs w:val="24"/>
        </w:rPr>
        <w:t xml:space="preserve"> of expertise. Technical solutions such as the cloud edge approach of the TEAM-X data ecosystem are </w:t>
      </w:r>
      <w:r w:rsidRPr="00056B19">
        <w:rPr>
          <w:rFonts w:ascii="Arial" w:hAnsi="Arial" w:cs="Arial"/>
          <w:color w:val="000000"/>
          <w:sz w:val="24"/>
          <w:szCs w:val="24"/>
        </w:rPr>
        <w:lastRenderedPageBreak/>
        <w:t xml:space="preserve">developed and ethical, legal and social implications are investigated. </w:t>
      </w:r>
      <w:r w:rsidR="0076673D" w:rsidRPr="0076673D">
        <w:rPr>
          <w:rFonts w:ascii="Arial" w:hAnsi="Arial" w:cs="Arial"/>
          <w:color w:val="000000"/>
          <w:sz w:val="24"/>
          <w:szCs w:val="24"/>
        </w:rPr>
        <w:t xml:space="preserve">Since January 1, 2022, TEAM-X </w:t>
      </w:r>
      <w:r w:rsidR="0076673D">
        <w:rPr>
          <w:rFonts w:ascii="Arial" w:hAnsi="Arial" w:cs="Arial"/>
          <w:color w:val="000000"/>
          <w:sz w:val="24"/>
          <w:szCs w:val="24"/>
        </w:rPr>
        <w:t>is</w:t>
      </w:r>
      <w:r w:rsidR="0076673D" w:rsidRPr="0076673D">
        <w:rPr>
          <w:rFonts w:ascii="Arial" w:hAnsi="Arial" w:cs="Arial"/>
          <w:color w:val="000000"/>
          <w:sz w:val="24"/>
          <w:szCs w:val="24"/>
        </w:rPr>
        <w:t xml:space="preserve"> working for three years</w:t>
      </w:r>
      <w:r w:rsidR="0076673D">
        <w:rPr>
          <w:rFonts w:ascii="Arial" w:hAnsi="Arial" w:cs="Arial"/>
          <w:color w:val="000000"/>
          <w:sz w:val="24"/>
          <w:szCs w:val="24"/>
        </w:rPr>
        <w:t xml:space="preserve"> now</w:t>
      </w:r>
      <w:r w:rsidR="0076673D" w:rsidRPr="0076673D">
        <w:rPr>
          <w:rFonts w:ascii="Arial" w:hAnsi="Arial" w:cs="Arial"/>
          <w:color w:val="000000"/>
          <w:sz w:val="24"/>
          <w:szCs w:val="24"/>
        </w:rPr>
        <w:t xml:space="preserve"> to strengthen the population's ability and self-determination in dealing with their health and care data as well as the digital competence and innovative strength of the health and care industry.</w:t>
      </w:r>
    </w:p>
    <w:p w14:paraId="45379FCE" w14:textId="77777777" w:rsidR="00641874" w:rsidRDefault="00641874" w:rsidP="00641874">
      <w:pPr>
        <w:spacing w:line="360" w:lineRule="auto"/>
        <w:jc w:val="both"/>
        <w:rPr>
          <w:rFonts w:ascii="Arial" w:hAnsi="Arial" w:cs="Arial"/>
          <w:color w:val="000000"/>
          <w:sz w:val="24"/>
          <w:szCs w:val="24"/>
        </w:rPr>
      </w:pPr>
      <w:r w:rsidRPr="00641874">
        <w:rPr>
          <w:rFonts w:ascii="Arial" w:hAnsi="Arial" w:cs="Arial"/>
          <w:color w:val="000000"/>
          <w:sz w:val="24"/>
          <w:szCs w:val="24"/>
        </w:rPr>
        <w:t>If you have any questions, please contact:</w:t>
      </w:r>
    </w:p>
    <w:p w14:paraId="5B35DABA" w14:textId="160B292F" w:rsidR="00641874" w:rsidRPr="00005AA4" w:rsidRDefault="00641874" w:rsidP="00641874">
      <w:pPr>
        <w:spacing w:after="0" w:line="240" w:lineRule="auto"/>
        <w:jc w:val="both"/>
        <w:rPr>
          <w:rFonts w:ascii="Arial" w:hAnsi="Arial" w:cs="Arial"/>
          <w:color w:val="000000"/>
          <w:sz w:val="24"/>
          <w:szCs w:val="24"/>
          <w:lang w:val="de-DE"/>
        </w:rPr>
      </w:pPr>
      <w:r w:rsidRPr="00005AA4">
        <w:rPr>
          <w:rFonts w:ascii="Arial" w:hAnsi="Arial" w:cs="Arial"/>
          <w:color w:val="000000"/>
          <w:sz w:val="24"/>
          <w:szCs w:val="24"/>
          <w:lang w:val="de-DE"/>
        </w:rPr>
        <w:t>Bayern Innovativ</w:t>
      </w:r>
    </w:p>
    <w:p w14:paraId="3C14EEC8" w14:textId="77777777" w:rsidR="00641874" w:rsidRPr="00641874" w:rsidRDefault="00641874" w:rsidP="00641874">
      <w:pPr>
        <w:spacing w:after="0" w:line="240" w:lineRule="auto"/>
        <w:jc w:val="both"/>
        <w:rPr>
          <w:rFonts w:ascii="Arial" w:hAnsi="Arial" w:cs="Arial"/>
          <w:color w:val="000000"/>
          <w:sz w:val="24"/>
          <w:szCs w:val="24"/>
          <w:lang w:val="de-DE"/>
        </w:rPr>
      </w:pPr>
      <w:r w:rsidRPr="00641874">
        <w:rPr>
          <w:rFonts w:ascii="Arial" w:hAnsi="Arial" w:cs="Arial"/>
          <w:color w:val="000000"/>
          <w:sz w:val="24"/>
          <w:szCs w:val="24"/>
          <w:lang w:val="de-DE"/>
        </w:rPr>
        <w:t>Bayerische Gesellschaft für Innovation und Wissenstransfer mbH</w:t>
      </w:r>
    </w:p>
    <w:p w14:paraId="0A194700" w14:textId="77777777" w:rsidR="00641874" w:rsidRPr="00641874" w:rsidRDefault="00641874" w:rsidP="00641874">
      <w:pPr>
        <w:spacing w:after="0" w:line="240" w:lineRule="auto"/>
        <w:jc w:val="both"/>
        <w:rPr>
          <w:rFonts w:ascii="Arial" w:hAnsi="Arial" w:cs="Arial"/>
          <w:color w:val="000000"/>
          <w:sz w:val="24"/>
          <w:szCs w:val="24"/>
          <w:lang w:val="de-DE"/>
        </w:rPr>
      </w:pPr>
      <w:r w:rsidRPr="00641874">
        <w:rPr>
          <w:rFonts w:ascii="Arial" w:hAnsi="Arial" w:cs="Arial"/>
          <w:color w:val="000000"/>
          <w:sz w:val="24"/>
          <w:szCs w:val="24"/>
          <w:lang w:val="de-DE"/>
        </w:rPr>
        <w:t>Sebastian Hilke</w:t>
      </w:r>
    </w:p>
    <w:p w14:paraId="06C58466" w14:textId="77777777" w:rsidR="00641874" w:rsidRPr="00641874" w:rsidRDefault="00641874" w:rsidP="00641874">
      <w:pPr>
        <w:spacing w:after="0" w:line="240" w:lineRule="auto"/>
        <w:jc w:val="both"/>
        <w:rPr>
          <w:rFonts w:ascii="Arial" w:hAnsi="Arial" w:cs="Arial"/>
          <w:color w:val="000000"/>
          <w:sz w:val="24"/>
          <w:szCs w:val="24"/>
          <w:lang w:val="de-DE"/>
        </w:rPr>
      </w:pPr>
      <w:r w:rsidRPr="00641874">
        <w:rPr>
          <w:rFonts w:ascii="Arial" w:hAnsi="Arial" w:cs="Arial"/>
          <w:color w:val="000000"/>
          <w:sz w:val="24"/>
          <w:szCs w:val="24"/>
          <w:lang w:val="de-DE"/>
        </w:rPr>
        <w:t xml:space="preserve">Am </w:t>
      </w:r>
      <w:proofErr w:type="spellStart"/>
      <w:r w:rsidRPr="00641874">
        <w:rPr>
          <w:rFonts w:ascii="Arial" w:hAnsi="Arial" w:cs="Arial"/>
          <w:color w:val="000000"/>
          <w:sz w:val="24"/>
          <w:szCs w:val="24"/>
          <w:lang w:val="de-DE"/>
        </w:rPr>
        <w:t>Tullnaupark</w:t>
      </w:r>
      <w:proofErr w:type="spellEnd"/>
      <w:r w:rsidRPr="00641874">
        <w:rPr>
          <w:rFonts w:ascii="Arial" w:hAnsi="Arial" w:cs="Arial"/>
          <w:color w:val="000000"/>
          <w:sz w:val="24"/>
          <w:szCs w:val="24"/>
          <w:lang w:val="de-DE"/>
        </w:rPr>
        <w:t xml:space="preserve"> 8</w:t>
      </w:r>
    </w:p>
    <w:p w14:paraId="6274F5C6" w14:textId="77777777" w:rsidR="00641874" w:rsidRPr="00641874" w:rsidRDefault="00641874" w:rsidP="00641874">
      <w:pPr>
        <w:spacing w:after="0" w:line="240" w:lineRule="auto"/>
        <w:jc w:val="both"/>
        <w:rPr>
          <w:rFonts w:ascii="Arial" w:hAnsi="Arial" w:cs="Arial"/>
          <w:color w:val="000000"/>
          <w:sz w:val="24"/>
          <w:szCs w:val="24"/>
          <w:lang w:val="de-DE"/>
        </w:rPr>
      </w:pPr>
      <w:r w:rsidRPr="00641874">
        <w:rPr>
          <w:rFonts w:ascii="Arial" w:hAnsi="Arial" w:cs="Arial"/>
          <w:color w:val="000000"/>
          <w:sz w:val="24"/>
          <w:szCs w:val="24"/>
          <w:lang w:val="de-DE"/>
        </w:rPr>
        <w:t>90402 Nürnberg</w:t>
      </w:r>
    </w:p>
    <w:p w14:paraId="3C059A07" w14:textId="77777777" w:rsidR="00641874" w:rsidRPr="00641874" w:rsidRDefault="00641874" w:rsidP="00641874">
      <w:pPr>
        <w:spacing w:after="0" w:line="240" w:lineRule="auto"/>
        <w:jc w:val="both"/>
        <w:rPr>
          <w:rFonts w:ascii="Arial" w:hAnsi="Arial" w:cs="Arial"/>
          <w:color w:val="000000"/>
          <w:sz w:val="24"/>
          <w:szCs w:val="24"/>
          <w:lang w:val="de-DE"/>
        </w:rPr>
      </w:pPr>
      <w:r w:rsidRPr="00641874">
        <w:rPr>
          <w:rFonts w:ascii="Arial" w:hAnsi="Arial" w:cs="Arial"/>
          <w:color w:val="000000"/>
          <w:sz w:val="24"/>
          <w:szCs w:val="24"/>
          <w:lang w:val="de-DE"/>
        </w:rPr>
        <w:t>Tel.: +49 911 20671-231</w:t>
      </w:r>
    </w:p>
    <w:p w14:paraId="3CEC7B76" w14:textId="3DF2C400" w:rsidR="00641874" w:rsidRPr="00641874" w:rsidRDefault="00641874" w:rsidP="00641874">
      <w:pPr>
        <w:spacing w:after="0" w:line="240" w:lineRule="auto"/>
        <w:jc w:val="both"/>
        <w:rPr>
          <w:rFonts w:ascii="Arial" w:hAnsi="Arial" w:cs="Arial"/>
          <w:color w:val="000000"/>
          <w:sz w:val="24"/>
          <w:szCs w:val="24"/>
          <w:lang w:val="de-DE"/>
        </w:rPr>
      </w:pPr>
      <w:r w:rsidRPr="00641874">
        <w:rPr>
          <w:rFonts w:ascii="Arial" w:hAnsi="Arial" w:cs="Arial"/>
          <w:color w:val="000000"/>
          <w:sz w:val="24"/>
          <w:szCs w:val="24"/>
          <w:lang w:val="de-DE"/>
        </w:rPr>
        <w:t>E-Mail: sebastian.hilke@bayern-innovativ.de</w:t>
      </w:r>
    </w:p>
    <w:p w14:paraId="1607EAE3" w14:textId="77777777" w:rsidR="00641874" w:rsidRPr="00641874" w:rsidRDefault="00641874" w:rsidP="00641874">
      <w:pPr>
        <w:pStyle w:val="HTMLVorformatiert"/>
        <w:jc w:val="both"/>
        <w:rPr>
          <w:rFonts w:ascii="Arial" w:hAnsi="Arial" w:cs="Arial"/>
          <w:b/>
          <w:bCs/>
          <w:sz w:val="24"/>
          <w:szCs w:val="24"/>
        </w:rPr>
      </w:pPr>
    </w:p>
    <w:p w14:paraId="48CAC3FB" w14:textId="749BCF74" w:rsidR="00641874" w:rsidRPr="00056B19" w:rsidRDefault="00641874" w:rsidP="00641874">
      <w:pPr>
        <w:spacing w:line="360" w:lineRule="auto"/>
        <w:jc w:val="both"/>
        <w:rPr>
          <w:rFonts w:ascii="Arial" w:hAnsi="Arial" w:cs="Arial"/>
          <w:b/>
          <w:bCs/>
          <w:sz w:val="24"/>
          <w:szCs w:val="24"/>
        </w:rPr>
      </w:pPr>
      <w:r w:rsidRPr="007A1F6F">
        <w:rPr>
          <w:rFonts w:ascii="Arial" w:hAnsi="Arial" w:cs="Arial"/>
          <w:b/>
          <w:bCs/>
          <w:sz w:val="24"/>
          <w:szCs w:val="24"/>
          <w:lang w:val="en-US"/>
        </w:rPr>
        <w:br/>
      </w:r>
      <w:r w:rsidRPr="00056B19">
        <w:rPr>
          <w:rFonts w:ascii="Arial" w:hAnsi="Arial" w:cs="Arial"/>
          <w:b/>
          <w:bCs/>
          <w:sz w:val="24"/>
          <w:szCs w:val="24"/>
        </w:rPr>
        <w:t xml:space="preserve">Corporate Data </w:t>
      </w:r>
      <w:proofErr w:type="spellStart"/>
      <w:r w:rsidRPr="00056B19">
        <w:rPr>
          <w:rFonts w:ascii="Arial" w:hAnsi="Arial" w:cs="Arial"/>
          <w:b/>
          <w:bCs/>
          <w:sz w:val="24"/>
          <w:szCs w:val="24"/>
        </w:rPr>
        <w:t>ecsec</w:t>
      </w:r>
      <w:proofErr w:type="spellEnd"/>
      <w:r w:rsidRPr="00056B19">
        <w:rPr>
          <w:rFonts w:ascii="Arial" w:hAnsi="Arial" w:cs="Arial"/>
          <w:b/>
          <w:bCs/>
          <w:sz w:val="24"/>
          <w:szCs w:val="24"/>
        </w:rPr>
        <w:t xml:space="preserve"> GmbH </w:t>
      </w:r>
    </w:p>
    <w:p w14:paraId="25CD52E5" w14:textId="77777777" w:rsidR="00641874" w:rsidRPr="00056B19" w:rsidRDefault="003F3BFA" w:rsidP="00641874">
      <w:pPr>
        <w:spacing w:line="360" w:lineRule="auto"/>
        <w:jc w:val="both"/>
        <w:rPr>
          <w:rFonts w:ascii="Arial" w:hAnsi="Arial" w:cs="Arial"/>
          <w:color w:val="000000"/>
          <w:sz w:val="24"/>
          <w:szCs w:val="24"/>
        </w:rPr>
      </w:pPr>
      <w:hyperlink r:id="rId10" w:history="1">
        <w:r w:rsidR="00641874" w:rsidRPr="00056B19">
          <w:rPr>
            <w:rFonts w:ascii="Arial" w:hAnsi="Arial" w:cs="Arial"/>
            <w:color w:val="000000"/>
            <w:sz w:val="24"/>
            <w:szCs w:val="24"/>
          </w:rPr>
          <w:t>ecsec GmbH</w:t>
        </w:r>
      </w:hyperlink>
      <w:r w:rsidR="00641874" w:rsidRPr="00056B19">
        <w:rPr>
          <w:rFonts w:ascii="Arial" w:hAnsi="Arial" w:cs="Arial"/>
          <w:color w:val="000000"/>
          <w:sz w:val="24"/>
          <w:szCs w:val="24"/>
        </w:rPr>
        <w:t xml:space="preserve"> is a specialized provider of innovative solutions in the field of identity management, internet security, electronic signature, cloud computing, e-government, information security, secure communication technology, security management and smart card technology. Based on years of experience from various international projects, ecsec GmbH is one of the leading providers in this field and supports renowned customers in the design and implementation of tailor-made solutions.</w:t>
      </w:r>
    </w:p>
    <w:p w14:paraId="50F1E572" w14:textId="4D0B1569" w:rsidR="00641874" w:rsidRPr="00056B19" w:rsidRDefault="00641874" w:rsidP="00641874">
      <w:pPr>
        <w:spacing w:line="360" w:lineRule="auto"/>
        <w:jc w:val="both"/>
        <w:rPr>
          <w:rFonts w:ascii="Arial" w:hAnsi="Arial" w:cs="Arial"/>
          <w:color w:val="000000"/>
          <w:sz w:val="24"/>
          <w:szCs w:val="24"/>
        </w:rPr>
      </w:pPr>
      <w:r w:rsidRPr="00056B19">
        <w:rPr>
          <w:rFonts w:ascii="Arial" w:hAnsi="Arial" w:cs="Arial"/>
          <w:color w:val="000000"/>
          <w:sz w:val="24"/>
          <w:szCs w:val="24"/>
        </w:rPr>
        <w:t xml:space="preserve">More information at: </w:t>
      </w:r>
      <w:r w:rsidR="0076673D">
        <w:rPr>
          <w:rFonts w:ascii="Arial" w:hAnsi="Arial" w:cs="Arial"/>
          <w:color w:val="000000"/>
          <w:sz w:val="24"/>
          <w:szCs w:val="24"/>
        </w:rPr>
        <w:t>https://</w:t>
      </w:r>
      <w:r w:rsidRPr="00056B19">
        <w:rPr>
          <w:rFonts w:ascii="Arial" w:hAnsi="Arial" w:cs="Arial"/>
          <w:color w:val="000000"/>
          <w:sz w:val="24"/>
          <w:szCs w:val="24"/>
        </w:rPr>
        <w:t>ecsec.de</w:t>
      </w:r>
    </w:p>
    <w:p w14:paraId="6576CEE5" w14:textId="77777777" w:rsidR="00641874" w:rsidRPr="00641874" w:rsidRDefault="00641874" w:rsidP="00641874">
      <w:pPr>
        <w:spacing w:line="360" w:lineRule="auto"/>
        <w:jc w:val="both"/>
        <w:rPr>
          <w:rFonts w:ascii="Arial" w:hAnsi="Arial" w:cs="Arial"/>
          <w:color w:val="000000"/>
          <w:sz w:val="24"/>
          <w:szCs w:val="24"/>
        </w:rPr>
      </w:pPr>
      <w:r w:rsidRPr="00641874">
        <w:rPr>
          <w:rFonts w:ascii="Arial" w:hAnsi="Arial" w:cs="Arial"/>
          <w:color w:val="000000"/>
          <w:sz w:val="24"/>
          <w:szCs w:val="24"/>
        </w:rPr>
        <w:t>If you have any questions, please contact:</w:t>
      </w:r>
    </w:p>
    <w:p w14:paraId="19EC1AA9" w14:textId="77777777" w:rsidR="00641874" w:rsidRPr="00005AA4" w:rsidRDefault="00641874" w:rsidP="00641874">
      <w:pPr>
        <w:spacing w:after="0" w:line="240" w:lineRule="auto"/>
        <w:jc w:val="both"/>
        <w:rPr>
          <w:rFonts w:ascii="Arial" w:hAnsi="Arial" w:cs="Arial"/>
          <w:color w:val="000000"/>
          <w:sz w:val="24"/>
          <w:szCs w:val="24"/>
        </w:rPr>
      </w:pPr>
      <w:r w:rsidRPr="00005AA4">
        <w:rPr>
          <w:rFonts w:ascii="Arial" w:hAnsi="Arial" w:cs="Arial"/>
          <w:color w:val="000000"/>
          <w:sz w:val="24"/>
          <w:szCs w:val="24"/>
        </w:rPr>
        <w:t>Tina Hühnlein</w:t>
      </w:r>
    </w:p>
    <w:p w14:paraId="11C7755A" w14:textId="77777777" w:rsidR="00641874" w:rsidRPr="00005AA4" w:rsidRDefault="00641874" w:rsidP="00641874">
      <w:pPr>
        <w:spacing w:after="0" w:line="240" w:lineRule="auto"/>
        <w:jc w:val="both"/>
        <w:rPr>
          <w:rFonts w:ascii="Arial" w:hAnsi="Arial" w:cs="Arial"/>
          <w:color w:val="000000"/>
          <w:sz w:val="24"/>
          <w:szCs w:val="24"/>
        </w:rPr>
      </w:pPr>
      <w:r w:rsidRPr="00005AA4">
        <w:rPr>
          <w:rFonts w:ascii="Arial" w:hAnsi="Arial" w:cs="Arial"/>
          <w:color w:val="000000"/>
          <w:sz w:val="24"/>
          <w:szCs w:val="24"/>
        </w:rPr>
        <w:t>Managing Director</w:t>
      </w:r>
    </w:p>
    <w:p w14:paraId="2BEDBAC3" w14:textId="77777777" w:rsidR="00641874" w:rsidRPr="00005AA4" w:rsidRDefault="00641874" w:rsidP="00641874">
      <w:pPr>
        <w:spacing w:after="0" w:line="240" w:lineRule="auto"/>
        <w:jc w:val="both"/>
        <w:rPr>
          <w:rFonts w:ascii="Arial" w:hAnsi="Arial" w:cs="Arial"/>
          <w:color w:val="000000"/>
          <w:sz w:val="24"/>
          <w:szCs w:val="24"/>
        </w:rPr>
      </w:pPr>
      <w:r w:rsidRPr="00005AA4">
        <w:rPr>
          <w:rFonts w:ascii="Arial" w:hAnsi="Arial" w:cs="Arial"/>
          <w:color w:val="000000"/>
          <w:sz w:val="24"/>
          <w:szCs w:val="24"/>
        </w:rPr>
        <w:t>ecsec GmbH</w:t>
      </w:r>
    </w:p>
    <w:p w14:paraId="5A22A61A" w14:textId="77777777" w:rsidR="00641874" w:rsidRPr="00641874" w:rsidRDefault="00641874" w:rsidP="00641874">
      <w:pPr>
        <w:spacing w:after="0" w:line="240" w:lineRule="auto"/>
        <w:jc w:val="both"/>
        <w:rPr>
          <w:rFonts w:ascii="Arial" w:hAnsi="Arial" w:cs="Arial"/>
          <w:color w:val="000000"/>
          <w:sz w:val="24"/>
          <w:szCs w:val="24"/>
          <w:lang w:val="de-DE"/>
        </w:rPr>
      </w:pPr>
      <w:r w:rsidRPr="00641874">
        <w:rPr>
          <w:rFonts w:ascii="Arial" w:hAnsi="Arial" w:cs="Arial"/>
          <w:color w:val="000000"/>
          <w:sz w:val="24"/>
          <w:szCs w:val="24"/>
          <w:lang w:val="de-DE"/>
        </w:rPr>
        <w:t>Sudetenstraße 16</w:t>
      </w:r>
    </w:p>
    <w:p w14:paraId="7E4B166C" w14:textId="77777777" w:rsidR="00641874" w:rsidRPr="00641874" w:rsidRDefault="00641874" w:rsidP="00641874">
      <w:pPr>
        <w:spacing w:after="0" w:line="240" w:lineRule="auto"/>
        <w:jc w:val="both"/>
        <w:rPr>
          <w:rFonts w:ascii="Arial" w:hAnsi="Arial" w:cs="Arial"/>
          <w:color w:val="000000"/>
          <w:sz w:val="24"/>
          <w:szCs w:val="24"/>
          <w:lang w:val="de-DE"/>
        </w:rPr>
      </w:pPr>
      <w:r w:rsidRPr="00641874">
        <w:rPr>
          <w:rFonts w:ascii="Arial" w:hAnsi="Arial" w:cs="Arial"/>
          <w:color w:val="000000"/>
          <w:sz w:val="24"/>
          <w:szCs w:val="24"/>
          <w:lang w:val="de-DE"/>
        </w:rPr>
        <w:t>96247 Michelau</w:t>
      </w:r>
    </w:p>
    <w:p w14:paraId="21A82B6A" w14:textId="77777777" w:rsidR="00641874" w:rsidRPr="00641874" w:rsidRDefault="00641874" w:rsidP="00641874">
      <w:pPr>
        <w:spacing w:after="0" w:line="240" w:lineRule="auto"/>
        <w:jc w:val="both"/>
        <w:rPr>
          <w:rFonts w:ascii="Arial" w:hAnsi="Arial" w:cs="Arial"/>
          <w:color w:val="000000"/>
          <w:sz w:val="24"/>
          <w:szCs w:val="24"/>
          <w:lang w:val="de-DE"/>
        </w:rPr>
      </w:pPr>
      <w:r w:rsidRPr="00641874">
        <w:rPr>
          <w:rFonts w:ascii="Arial" w:hAnsi="Arial" w:cs="Arial"/>
          <w:color w:val="000000"/>
          <w:sz w:val="24"/>
          <w:szCs w:val="24"/>
          <w:lang w:val="de-DE"/>
        </w:rPr>
        <w:t xml:space="preserve">E-Mail: </w:t>
      </w:r>
      <w:hyperlink r:id="rId11" w:history="1">
        <w:r w:rsidRPr="00641874">
          <w:rPr>
            <w:rFonts w:ascii="Arial" w:hAnsi="Arial" w:cs="Arial"/>
            <w:color w:val="000000"/>
            <w:sz w:val="24"/>
            <w:szCs w:val="24"/>
            <w:lang w:val="de-DE"/>
          </w:rPr>
          <w:t>presse@ecsec.de</w:t>
        </w:r>
      </w:hyperlink>
    </w:p>
    <w:p w14:paraId="4B9656DA" w14:textId="023EBF49" w:rsidR="00641874" w:rsidRDefault="003F3BFA" w:rsidP="00641874">
      <w:pPr>
        <w:spacing w:after="0" w:line="240" w:lineRule="auto"/>
        <w:jc w:val="both"/>
        <w:rPr>
          <w:rFonts w:ascii="Arial" w:hAnsi="Arial" w:cs="Arial"/>
          <w:color w:val="000000"/>
          <w:sz w:val="24"/>
          <w:szCs w:val="24"/>
          <w:lang w:val="de-DE"/>
        </w:rPr>
      </w:pPr>
      <w:hyperlink r:id="rId12" w:history="1">
        <w:r w:rsidR="00641874" w:rsidRPr="00641874">
          <w:rPr>
            <w:rFonts w:ascii="Arial" w:hAnsi="Arial" w:cs="Arial"/>
            <w:color w:val="000000"/>
            <w:sz w:val="24"/>
            <w:szCs w:val="24"/>
            <w:lang w:val="de-DE"/>
          </w:rPr>
          <w:t>https://ecsec.de</w:t>
        </w:r>
      </w:hyperlink>
      <w:r w:rsidR="00641874" w:rsidRPr="00641874">
        <w:rPr>
          <w:rFonts w:ascii="Arial" w:hAnsi="Arial" w:cs="Arial"/>
          <w:color w:val="000000"/>
          <w:sz w:val="24"/>
          <w:szCs w:val="24"/>
          <w:lang w:val="de-DE"/>
        </w:rPr>
        <w:t xml:space="preserve"> </w:t>
      </w:r>
    </w:p>
    <w:p w14:paraId="5E3C7827" w14:textId="288A13A4" w:rsidR="0040304B" w:rsidRPr="00641874" w:rsidRDefault="00641874" w:rsidP="00641874">
      <w:pPr>
        <w:jc w:val="both"/>
      </w:pPr>
      <w:r w:rsidRPr="00056B19">
        <w:rPr>
          <w:rFonts w:ascii="Arial" w:hAnsi="Arial" w:cs="Arial"/>
          <w:noProof/>
          <w:color w:val="FF0000"/>
        </w:rPr>
        <w:drawing>
          <wp:inline distT="0" distB="0" distL="0" distR="0" wp14:anchorId="2EDF5228" wp14:editId="4F1A5349">
            <wp:extent cx="1551482" cy="1581757"/>
            <wp:effectExtent l="0" t="0" r="0" b="635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1482" cy="1581757"/>
                    </a:xfrm>
                    <a:prstGeom prst="rect">
                      <a:avLst/>
                    </a:prstGeom>
                    <a:noFill/>
                    <a:ln>
                      <a:noFill/>
                    </a:ln>
                  </pic:spPr>
                </pic:pic>
              </a:graphicData>
            </a:graphic>
          </wp:inline>
        </w:drawing>
      </w:r>
    </w:p>
    <w:sectPr w:rsidR="0040304B" w:rsidRPr="00641874" w:rsidSect="00F90D45">
      <w:headerReference w:type="default" r:id="rId1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CF5D" w14:textId="77777777" w:rsidR="003F3BFA" w:rsidRDefault="003F3BFA" w:rsidP="00395623">
      <w:pPr>
        <w:spacing w:after="0" w:line="240" w:lineRule="auto"/>
      </w:pPr>
      <w:r>
        <w:separator/>
      </w:r>
    </w:p>
  </w:endnote>
  <w:endnote w:type="continuationSeparator" w:id="0">
    <w:p w14:paraId="599D6665" w14:textId="77777777" w:rsidR="003F3BFA" w:rsidRDefault="003F3BFA"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embedRegular r:id="rId1" w:fontKey="{746D003E-C38F-0547-8CE2-3509A945DE83}"/>
    <w:embedBold r:id="rId2" w:fontKey="{3445415F-1F4F-B849-8094-BF1B6558E3FE}"/>
    <w:embedBoldItalic r:id="rId3" w:fontKey="{E2373A86-67C4-7D4F-BC30-B83C36182C5B}"/>
  </w:font>
  <w:font w:name="Segoe UI">
    <w:panose1 w:val="020B0502040204020203"/>
    <w:charset w:val="00"/>
    <w:family w:val="swiss"/>
    <w:pitch w:val="variable"/>
    <w:sig w:usb0="E4002EFF" w:usb1="C000E47F" w:usb2="00000009" w:usb3="00000000" w:csb0="000001FF" w:csb1="00000000"/>
  </w:font>
  <w:font w:name="BundesSerif-Regular">
    <w:panose1 w:val="020B0604020202020204"/>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96F4" w14:textId="77777777" w:rsidR="003F3BFA" w:rsidRDefault="003F3BFA" w:rsidP="00395623">
      <w:pPr>
        <w:spacing w:after="0" w:line="240" w:lineRule="auto"/>
      </w:pPr>
      <w:r>
        <w:separator/>
      </w:r>
    </w:p>
  </w:footnote>
  <w:footnote w:type="continuationSeparator" w:id="0">
    <w:p w14:paraId="4D64661A" w14:textId="77777777" w:rsidR="003F3BFA" w:rsidRDefault="003F3BFA"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E2B8" w14:textId="0FF68C8B" w:rsidR="00395623" w:rsidRDefault="0040304B" w:rsidP="00F64D69">
    <w:pPr>
      <w:pStyle w:val="Kopfzeile"/>
      <w:spacing w:before="120" w:after="360"/>
    </w:pPr>
    <w:r>
      <w:rPr>
        <w:noProof/>
        <w:lang w:eastAsia="de-DE"/>
      </w:rPr>
      <w:drawing>
        <wp:anchor distT="0" distB="0" distL="114300" distR="114300" simplePos="0" relativeHeight="251661312" behindDoc="1" locked="0" layoutInCell="1" allowOverlap="1" wp14:anchorId="3F9F9CDE" wp14:editId="62CAAD90">
          <wp:simplePos x="0" y="0"/>
          <wp:positionH relativeFrom="margin">
            <wp:posOffset>4804631</wp:posOffset>
          </wp:positionH>
          <wp:positionV relativeFrom="topMargin">
            <wp:posOffset>374043</wp:posOffset>
          </wp:positionV>
          <wp:extent cx="1001395" cy="475615"/>
          <wp:effectExtent l="0" t="0" r="0" b="635"/>
          <wp:wrapTight wrapText="bothSides">
            <wp:wrapPolygon edited="0">
              <wp:start x="3698" y="0"/>
              <wp:lineTo x="1644" y="1730"/>
              <wp:lineTo x="0" y="7786"/>
              <wp:lineTo x="0" y="13842"/>
              <wp:lineTo x="3287" y="20764"/>
              <wp:lineTo x="4109" y="20764"/>
              <wp:lineTo x="7396" y="20764"/>
              <wp:lineTo x="20134" y="13842"/>
              <wp:lineTo x="20956" y="8652"/>
              <wp:lineTo x="18491" y="5191"/>
              <wp:lineTo x="7807" y="0"/>
              <wp:lineTo x="3698" y="0"/>
            </wp:wrapPolygon>
          </wp:wrapTight>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475615"/>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w:t>
    </w:r>
    <w:r w:rsidR="00840620">
      <w:rPr>
        <w:rFonts w:ascii="Arial" w:hAnsi="Arial" w:cs="Arial"/>
        <w:b/>
        <w:sz w:val="36"/>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702FEB"/>
    <w:multiLevelType w:val="multilevel"/>
    <w:tmpl w:val="FD84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211711"/>
    <w:multiLevelType w:val="multilevel"/>
    <w:tmpl w:val="2464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D23BA"/>
    <w:multiLevelType w:val="multilevel"/>
    <w:tmpl w:val="B880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6"/>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057F"/>
    <w:rsid w:val="000032A0"/>
    <w:rsid w:val="000034F2"/>
    <w:rsid w:val="00003B19"/>
    <w:rsid w:val="00005AA4"/>
    <w:rsid w:val="0001130A"/>
    <w:rsid w:val="00017B63"/>
    <w:rsid w:val="00023C5F"/>
    <w:rsid w:val="000266CF"/>
    <w:rsid w:val="00030B4C"/>
    <w:rsid w:val="00035208"/>
    <w:rsid w:val="0003770F"/>
    <w:rsid w:val="00040842"/>
    <w:rsid w:val="00043F48"/>
    <w:rsid w:val="000453BD"/>
    <w:rsid w:val="0004602D"/>
    <w:rsid w:val="00051AC1"/>
    <w:rsid w:val="00052658"/>
    <w:rsid w:val="00056E3B"/>
    <w:rsid w:val="00061DD7"/>
    <w:rsid w:val="00063C57"/>
    <w:rsid w:val="00065F14"/>
    <w:rsid w:val="00072093"/>
    <w:rsid w:val="000819FE"/>
    <w:rsid w:val="000831EA"/>
    <w:rsid w:val="00084334"/>
    <w:rsid w:val="000854AB"/>
    <w:rsid w:val="00097710"/>
    <w:rsid w:val="000A23A5"/>
    <w:rsid w:val="000B701F"/>
    <w:rsid w:val="000C2733"/>
    <w:rsid w:val="000D579A"/>
    <w:rsid w:val="000E271E"/>
    <w:rsid w:val="000E4FFF"/>
    <w:rsid w:val="000E63DE"/>
    <w:rsid w:val="000F3910"/>
    <w:rsid w:val="000F4812"/>
    <w:rsid w:val="00102934"/>
    <w:rsid w:val="00107EE3"/>
    <w:rsid w:val="00114F78"/>
    <w:rsid w:val="00130DEB"/>
    <w:rsid w:val="00132840"/>
    <w:rsid w:val="00133746"/>
    <w:rsid w:val="0014014A"/>
    <w:rsid w:val="001530EC"/>
    <w:rsid w:val="001558DD"/>
    <w:rsid w:val="00163123"/>
    <w:rsid w:val="0016417C"/>
    <w:rsid w:val="00166EC5"/>
    <w:rsid w:val="00180912"/>
    <w:rsid w:val="00180D19"/>
    <w:rsid w:val="0018114E"/>
    <w:rsid w:val="00182A85"/>
    <w:rsid w:val="00183920"/>
    <w:rsid w:val="00192956"/>
    <w:rsid w:val="001A31A1"/>
    <w:rsid w:val="001A69A9"/>
    <w:rsid w:val="001B1577"/>
    <w:rsid w:val="001B1FCC"/>
    <w:rsid w:val="001B6D2E"/>
    <w:rsid w:val="001B720B"/>
    <w:rsid w:val="001C361E"/>
    <w:rsid w:val="001C7DB8"/>
    <w:rsid w:val="001D3803"/>
    <w:rsid w:val="001E0E30"/>
    <w:rsid w:val="001E1B69"/>
    <w:rsid w:val="001E7D9C"/>
    <w:rsid w:val="001F0EB0"/>
    <w:rsid w:val="001F1D23"/>
    <w:rsid w:val="001F49FB"/>
    <w:rsid w:val="001F6A1D"/>
    <w:rsid w:val="001F700E"/>
    <w:rsid w:val="00207514"/>
    <w:rsid w:val="00216C89"/>
    <w:rsid w:val="00216D44"/>
    <w:rsid w:val="00217E72"/>
    <w:rsid w:val="002250CC"/>
    <w:rsid w:val="0023223C"/>
    <w:rsid w:val="00233CEB"/>
    <w:rsid w:val="00242810"/>
    <w:rsid w:val="0024542A"/>
    <w:rsid w:val="00247DDE"/>
    <w:rsid w:val="00251A13"/>
    <w:rsid w:val="002538DB"/>
    <w:rsid w:val="00254C1D"/>
    <w:rsid w:val="00255284"/>
    <w:rsid w:val="00260D02"/>
    <w:rsid w:val="0028556A"/>
    <w:rsid w:val="00285B57"/>
    <w:rsid w:val="002A1C1C"/>
    <w:rsid w:val="002B184E"/>
    <w:rsid w:val="002B5CA6"/>
    <w:rsid w:val="002C1391"/>
    <w:rsid w:val="002C5A7C"/>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3C8C"/>
    <w:rsid w:val="0032666C"/>
    <w:rsid w:val="0033200E"/>
    <w:rsid w:val="0033220C"/>
    <w:rsid w:val="003326CE"/>
    <w:rsid w:val="003343AA"/>
    <w:rsid w:val="00334CE8"/>
    <w:rsid w:val="00336859"/>
    <w:rsid w:val="00346A46"/>
    <w:rsid w:val="00347666"/>
    <w:rsid w:val="003534AE"/>
    <w:rsid w:val="0035473B"/>
    <w:rsid w:val="00354B37"/>
    <w:rsid w:val="00355C7C"/>
    <w:rsid w:val="003560CE"/>
    <w:rsid w:val="00360639"/>
    <w:rsid w:val="0036616B"/>
    <w:rsid w:val="00370182"/>
    <w:rsid w:val="00373BE4"/>
    <w:rsid w:val="00374254"/>
    <w:rsid w:val="00377349"/>
    <w:rsid w:val="00395623"/>
    <w:rsid w:val="00395AEB"/>
    <w:rsid w:val="00395C94"/>
    <w:rsid w:val="00396749"/>
    <w:rsid w:val="003969E9"/>
    <w:rsid w:val="003A3C44"/>
    <w:rsid w:val="003A7103"/>
    <w:rsid w:val="003A7D00"/>
    <w:rsid w:val="003A7D44"/>
    <w:rsid w:val="003B3B80"/>
    <w:rsid w:val="003B5F1E"/>
    <w:rsid w:val="003C1897"/>
    <w:rsid w:val="003C2E3D"/>
    <w:rsid w:val="003C4E35"/>
    <w:rsid w:val="003D0C54"/>
    <w:rsid w:val="003E3591"/>
    <w:rsid w:val="003E40BB"/>
    <w:rsid w:val="003E5F55"/>
    <w:rsid w:val="003F1CB6"/>
    <w:rsid w:val="003F2037"/>
    <w:rsid w:val="003F3147"/>
    <w:rsid w:val="003F3BFA"/>
    <w:rsid w:val="0040304B"/>
    <w:rsid w:val="00415B36"/>
    <w:rsid w:val="00420F1C"/>
    <w:rsid w:val="00423F5A"/>
    <w:rsid w:val="0043092D"/>
    <w:rsid w:val="0043111A"/>
    <w:rsid w:val="004401E2"/>
    <w:rsid w:val="00444CE9"/>
    <w:rsid w:val="004543EA"/>
    <w:rsid w:val="0045758F"/>
    <w:rsid w:val="004622F0"/>
    <w:rsid w:val="00466382"/>
    <w:rsid w:val="00471EBC"/>
    <w:rsid w:val="00472F6D"/>
    <w:rsid w:val="004854EF"/>
    <w:rsid w:val="00485A14"/>
    <w:rsid w:val="004870C5"/>
    <w:rsid w:val="00491619"/>
    <w:rsid w:val="004925C0"/>
    <w:rsid w:val="00492B2A"/>
    <w:rsid w:val="0049551E"/>
    <w:rsid w:val="00496BCF"/>
    <w:rsid w:val="004B0AC0"/>
    <w:rsid w:val="004B0EE2"/>
    <w:rsid w:val="004B1C71"/>
    <w:rsid w:val="004B2315"/>
    <w:rsid w:val="004B5A17"/>
    <w:rsid w:val="004B6C24"/>
    <w:rsid w:val="004C0FC2"/>
    <w:rsid w:val="004C633F"/>
    <w:rsid w:val="004D4A4F"/>
    <w:rsid w:val="004E0F1F"/>
    <w:rsid w:val="004E210F"/>
    <w:rsid w:val="004E2696"/>
    <w:rsid w:val="004E3DFA"/>
    <w:rsid w:val="004E687C"/>
    <w:rsid w:val="004F003A"/>
    <w:rsid w:val="004F36DB"/>
    <w:rsid w:val="004F56B0"/>
    <w:rsid w:val="00502067"/>
    <w:rsid w:val="00510D0B"/>
    <w:rsid w:val="00522D5E"/>
    <w:rsid w:val="00525212"/>
    <w:rsid w:val="00525AA9"/>
    <w:rsid w:val="00530640"/>
    <w:rsid w:val="00531427"/>
    <w:rsid w:val="00532E08"/>
    <w:rsid w:val="00541687"/>
    <w:rsid w:val="0054753C"/>
    <w:rsid w:val="005528A5"/>
    <w:rsid w:val="005536CF"/>
    <w:rsid w:val="00553A34"/>
    <w:rsid w:val="00553D69"/>
    <w:rsid w:val="0055681A"/>
    <w:rsid w:val="00560F86"/>
    <w:rsid w:val="00562DA4"/>
    <w:rsid w:val="00564B95"/>
    <w:rsid w:val="00564E95"/>
    <w:rsid w:val="00567923"/>
    <w:rsid w:val="00570FF3"/>
    <w:rsid w:val="0057326D"/>
    <w:rsid w:val="0057428A"/>
    <w:rsid w:val="00577166"/>
    <w:rsid w:val="00580CB3"/>
    <w:rsid w:val="00584C1F"/>
    <w:rsid w:val="00586925"/>
    <w:rsid w:val="005A0C41"/>
    <w:rsid w:val="005A4F25"/>
    <w:rsid w:val="005C102A"/>
    <w:rsid w:val="005C1C1F"/>
    <w:rsid w:val="005C4ED2"/>
    <w:rsid w:val="005C5C11"/>
    <w:rsid w:val="005D07B2"/>
    <w:rsid w:val="005D0E89"/>
    <w:rsid w:val="005E0813"/>
    <w:rsid w:val="005E1052"/>
    <w:rsid w:val="005E68EF"/>
    <w:rsid w:val="005F0DB9"/>
    <w:rsid w:val="005F41DE"/>
    <w:rsid w:val="00606989"/>
    <w:rsid w:val="00611BB5"/>
    <w:rsid w:val="006305C2"/>
    <w:rsid w:val="00630BFB"/>
    <w:rsid w:val="00631775"/>
    <w:rsid w:val="006339EE"/>
    <w:rsid w:val="00640956"/>
    <w:rsid w:val="00641874"/>
    <w:rsid w:val="00642D50"/>
    <w:rsid w:val="00644D6D"/>
    <w:rsid w:val="006451A0"/>
    <w:rsid w:val="006460C0"/>
    <w:rsid w:val="006635D1"/>
    <w:rsid w:val="00667DBF"/>
    <w:rsid w:val="00675D0B"/>
    <w:rsid w:val="006777BC"/>
    <w:rsid w:val="0068554D"/>
    <w:rsid w:val="00692A24"/>
    <w:rsid w:val="00694BA9"/>
    <w:rsid w:val="00694FD8"/>
    <w:rsid w:val="00696AA7"/>
    <w:rsid w:val="006A126A"/>
    <w:rsid w:val="006A4056"/>
    <w:rsid w:val="006A73C4"/>
    <w:rsid w:val="006B0644"/>
    <w:rsid w:val="006B5A50"/>
    <w:rsid w:val="006B796D"/>
    <w:rsid w:val="006C15AE"/>
    <w:rsid w:val="006C6274"/>
    <w:rsid w:val="006D6011"/>
    <w:rsid w:val="006D6BEB"/>
    <w:rsid w:val="006E0CEE"/>
    <w:rsid w:val="006E597F"/>
    <w:rsid w:val="006E7B01"/>
    <w:rsid w:val="006F7433"/>
    <w:rsid w:val="0070157A"/>
    <w:rsid w:val="00706CF5"/>
    <w:rsid w:val="0071108B"/>
    <w:rsid w:val="007120C4"/>
    <w:rsid w:val="007158AD"/>
    <w:rsid w:val="00715B15"/>
    <w:rsid w:val="007229D7"/>
    <w:rsid w:val="0072392B"/>
    <w:rsid w:val="00723D47"/>
    <w:rsid w:val="00725299"/>
    <w:rsid w:val="0072760C"/>
    <w:rsid w:val="00734F34"/>
    <w:rsid w:val="0073512C"/>
    <w:rsid w:val="007359A7"/>
    <w:rsid w:val="0073715F"/>
    <w:rsid w:val="00761447"/>
    <w:rsid w:val="0076673D"/>
    <w:rsid w:val="0077148B"/>
    <w:rsid w:val="00775717"/>
    <w:rsid w:val="0077726E"/>
    <w:rsid w:val="00782C06"/>
    <w:rsid w:val="00792030"/>
    <w:rsid w:val="007927D2"/>
    <w:rsid w:val="00797E62"/>
    <w:rsid w:val="007A1F6F"/>
    <w:rsid w:val="007A510C"/>
    <w:rsid w:val="007A53CC"/>
    <w:rsid w:val="007A55D5"/>
    <w:rsid w:val="007B1AC8"/>
    <w:rsid w:val="007B6725"/>
    <w:rsid w:val="007C15FD"/>
    <w:rsid w:val="007C5176"/>
    <w:rsid w:val="007C61B4"/>
    <w:rsid w:val="007D0662"/>
    <w:rsid w:val="007D17BA"/>
    <w:rsid w:val="007E355C"/>
    <w:rsid w:val="007E3E9C"/>
    <w:rsid w:val="00806BB8"/>
    <w:rsid w:val="008109B4"/>
    <w:rsid w:val="00821CD2"/>
    <w:rsid w:val="008228CF"/>
    <w:rsid w:val="00835CAB"/>
    <w:rsid w:val="00840620"/>
    <w:rsid w:val="00842325"/>
    <w:rsid w:val="00844126"/>
    <w:rsid w:val="0085264B"/>
    <w:rsid w:val="00852ADD"/>
    <w:rsid w:val="008559FD"/>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5107"/>
    <w:rsid w:val="008F6495"/>
    <w:rsid w:val="009004F5"/>
    <w:rsid w:val="00901C9C"/>
    <w:rsid w:val="009063C8"/>
    <w:rsid w:val="00911FF3"/>
    <w:rsid w:val="00914981"/>
    <w:rsid w:val="00922DB1"/>
    <w:rsid w:val="009234A6"/>
    <w:rsid w:val="00925342"/>
    <w:rsid w:val="0092581D"/>
    <w:rsid w:val="0093179A"/>
    <w:rsid w:val="009356D1"/>
    <w:rsid w:val="00945360"/>
    <w:rsid w:val="00945721"/>
    <w:rsid w:val="0095105F"/>
    <w:rsid w:val="009548EB"/>
    <w:rsid w:val="009567A4"/>
    <w:rsid w:val="009602A9"/>
    <w:rsid w:val="00971428"/>
    <w:rsid w:val="00974257"/>
    <w:rsid w:val="00975500"/>
    <w:rsid w:val="00976C8B"/>
    <w:rsid w:val="00976C95"/>
    <w:rsid w:val="009875C8"/>
    <w:rsid w:val="00994328"/>
    <w:rsid w:val="009950CD"/>
    <w:rsid w:val="0099650B"/>
    <w:rsid w:val="009A4A40"/>
    <w:rsid w:val="009B19B2"/>
    <w:rsid w:val="009B3038"/>
    <w:rsid w:val="009C41A2"/>
    <w:rsid w:val="009C73AE"/>
    <w:rsid w:val="009D32BE"/>
    <w:rsid w:val="009D5702"/>
    <w:rsid w:val="009D7F35"/>
    <w:rsid w:val="009E3D50"/>
    <w:rsid w:val="009E7C01"/>
    <w:rsid w:val="009F2C05"/>
    <w:rsid w:val="009F4B16"/>
    <w:rsid w:val="009F69CD"/>
    <w:rsid w:val="00A075BB"/>
    <w:rsid w:val="00A07A86"/>
    <w:rsid w:val="00A13F40"/>
    <w:rsid w:val="00A16AD5"/>
    <w:rsid w:val="00A20A83"/>
    <w:rsid w:val="00A21823"/>
    <w:rsid w:val="00A225DC"/>
    <w:rsid w:val="00A25252"/>
    <w:rsid w:val="00A2562B"/>
    <w:rsid w:val="00A472E0"/>
    <w:rsid w:val="00A54376"/>
    <w:rsid w:val="00A5447D"/>
    <w:rsid w:val="00A567CD"/>
    <w:rsid w:val="00A63742"/>
    <w:rsid w:val="00A73C3C"/>
    <w:rsid w:val="00A828BB"/>
    <w:rsid w:val="00A85F55"/>
    <w:rsid w:val="00A947C6"/>
    <w:rsid w:val="00AB4940"/>
    <w:rsid w:val="00AB5DF3"/>
    <w:rsid w:val="00AB7E1A"/>
    <w:rsid w:val="00AC1D93"/>
    <w:rsid w:val="00AC348D"/>
    <w:rsid w:val="00AC5332"/>
    <w:rsid w:val="00AD431C"/>
    <w:rsid w:val="00AD7A9D"/>
    <w:rsid w:val="00AE1AEC"/>
    <w:rsid w:val="00AF1990"/>
    <w:rsid w:val="00AF3255"/>
    <w:rsid w:val="00AF4953"/>
    <w:rsid w:val="00AF54AF"/>
    <w:rsid w:val="00B01B38"/>
    <w:rsid w:val="00B01CBD"/>
    <w:rsid w:val="00B03543"/>
    <w:rsid w:val="00B04F01"/>
    <w:rsid w:val="00B057E1"/>
    <w:rsid w:val="00B11984"/>
    <w:rsid w:val="00B1365B"/>
    <w:rsid w:val="00B15CEF"/>
    <w:rsid w:val="00B375AA"/>
    <w:rsid w:val="00B37A68"/>
    <w:rsid w:val="00B47D60"/>
    <w:rsid w:val="00B55C60"/>
    <w:rsid w:val="00B575AC"/>
    <w:rsid w:val="00B57A01"/>
    <w:rsid w:val="00B669ED"/>
    <w:rsid w:val="00B83B49"/>
    <w:rsid w:val="00B85D08"/>
    <w:rsid w:val="00B85E71"/>
    <w:rsid w:val="00B86448"/>
    <w:rsid w:val="00B90E5D"/>
    <w:rsid w:val="00B94C88"/>
    <w:rsid w:val="00BA725A"/>
    <w:rsid w:val="00BB3FB4"/>
    <w:rsid w:val="00BB510D"/>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11692"/>
    <w:rsid w:val="00C13A10"/>
    <w:rsid w:val="00C257D3"/>
    <w:rsid w:val="00C32A9C"/>
    <w:rsid w:val="00C35747"/>
    <w:rsid w:val="00C4137E"/>
    <w:rsid w:val="00C4271E"/>
    <w:rsid w:val="00C440A3"/>
    <w:rsid w:val="00C44C28"/>
    <w:rsid w:val="00C52744"/>
    <w:rsid w:val="00C53ABF"/>
    <w:rsid w:val="00C53D3E"/>
    <w:rsid w:val="00C55284"/>
    <w:rsid w:val="00C64109"/>
    <w:rsid w:val="00C64544"/>
    <w:rsid w:val="00C706D6"/>
    <w:rsid w:val="00C73CDA"/>
    <w:rsid w:val="00C74105"/>
    <w:rsid w:val="00C77165"/>
    <w:rsid w:val="00C80C7F"/>
    <w:rsid w:val="00C8298F"/>
    <w:rsid w:val="00C82AC9"/>
    <w:rsid w:val="00C91F56"/>
    <w:rsid w:val="00CB617D"/>
    <w:rsid w:val="00CC7E03"/>
    <w:rsid w:val="00CD31FD"/>
    <w:rsid w:val="00CD3FCA"/>
    <w:rsid w:val="00CD74E7"/>
    <w:rsid w:val="00CE38CC"/>
    <w:rsid w:val="00CE482E"/>
    <w:rsid w:val="00CF4F8E"/>
    <w:rsid w:val="00CF7C03"/>
    <w:rsid w:val="00D0460C"/>
    <w:rsid w:val="00D0501E"/>
    <w:rsid w:val="00D0609A"/>
    <w:rsid w:val="00D06104"/>
    <w:rsid w:val="00D07626"/>
    <w:rsid w:val="00D10411"/>
    <w:rsid w:val="00D179AD"/>
    <w:rsid w:val="00D17B90"/>
    <w:rsid w:val="00D17E9D"/>
    <w:rsid w:val="00D26B37"/>
    <w:rsid w:val="00D31EA0"/>
    <w:rsid w:val="00D327AF"/>
    <w:rsid w:val="00D36BA1"/>
    <w:rsid w:val="00D41AD4"/>
    <w:rsid w:val="00D57200"/>
    <w:rsid w:val="00D649FB"/>
    <w:rsid w:val="00D7008B"/>
    <w:rsid w:val="00D77CC0"/>
    <w:rsid w:val="00D828C9"/>
    <w:rsid w:val="00D852D9"/>
    <w:rsid w:val="00D8799E"/>
    <w:rsid w:val="00D90DCE"/>
    <w:rsid w:val="00D938D8"/>
    <w:rsid w:val="00D938F5"/>
    <w:rsid w:val="00D94028"/>
    <w:rsid w:val="00D96293"/>
    <w:rsid w:val="00DA09D3"/>
    <w:rsid w:val="00DA4081"/>
    <w:rsid w:val="00DB1D39"/>
    <w:rsid w:val="00DB77C0"/>
    <w:rsid w:val="00DC2F4C"/>
    <w:rsid w:val="00DC3F0D"/>
    <w:rsid w:val="00DC4E1B"/>
    <w:rsid w:val="00DC60DA"/>
    <w:rsid w:val="00DD148E"/>
    <w:rsid w:val="00DD4576"/>
    <w:rsid w:val="00DD579C"/>
    <w:rsid w:val="00DD699B"/>
    <w:rsid w:val="00DD6DB8"/>
    <w:rsid w:val="00DE49B4"/>
    <w:rsid w:val="00DE5D71"/>
    <w:rsid w:val="00DF0896"/>
    <w:rsid w:val="00DF1B45"/>
    <w:rsid w:val="00E16DD3"/>
    <w:rsid w:val="00E217E5"/>
    <w:rsid w:val="00E27820"/>
    <w:rsid w:val="00E322C2"/>
    <w:rsid w:val="00E349BF"/>
    <w:rsid w:val="00E35C2A"/>
    <w:rsid w:val="00E40CC7"/>
    <w:rsid w:val="00E40E22"/>
    <w:rsid w:val="00E44B9C"/>
    <w:rsid w:val="00E465A7"/>
    <w:rsid w:val="00E47A6F"/>
    <w:rsid w:val="00E50CC5"/>
    <w:rsid w:val="00E55A21"/>
    <w:rsid w:val="00E65317"/>
    <w:rsid w:val="00E6568E"/>
    <w:rsid w:val="00E67F92"/>
    <w:rsid w:val="00E74DFC"/>
    <w:rsid w:val="00E74E70"/>
    <w:rsid w:val="00E761F2"/>
    <w:rsid w:val="00E76C58"/>
    <w:rsid w:val="00E8437B"/>
    <w:rsid w:val="00E855E9"/>
    <w:rsid w:val="00E91946"/>
    <w:rsid w:val="00E921B6"/>
    <w:rsid w:val="00E968CA"/>
    <w:rsid w:val="00EA0701"/>
    <w:rsid w:val="00EB2197"/>
    <w:rsid w:val="00EC1298"/>
    <w:rsid w:val="00EC19FA"/>
    <w:rsid w:val="00EF0044"/>
    <w:rsid w:val="00EF0887"/>
    <w:rsid w:val="00EF74A6"/>
    <w:rsid w:val="00F019F6"/>
    <w:rsid w:val="00F01E30"/>
    <w:rsid w:val="00F02843"/>
    <w:rsid w:val="00F034A5"/>
    <w:rsid w:val="00F10682"/>
    <w:rsid w:val="00F1712B"/>
    <w:rsid w:val="00F20387"/>
    <w:rsid w:val="00F211D6"/>
    <w:rsid w:val="00F25653"/>
    <w:rsid w:val="00F30569"/>
    <w:rsid w:val="00F41758"/>
    <w:rsid w:val="00F42CEF"/>
    <w:rsid w:val="00F619AF"/>
    <w:rsid w:val="00F62FF7"/>
    <w:rsid w:val="00F64D69"/>
    <w:rsid w:val="00F652F5"/>
    <w:rsid w:val="00F66AC9"/>
    <w:rsid w:val="00F71596"/>
    <w:rsid w:val="00F72101"/>
    <w:rsid w:val="00F735F2"/>
    <w:rsid w:val="00F76F9B"/>
    <w:rsid w:val="00F82E06"/>
    <w:rsid w:val="00F83FFD"/>
    <w:rsid w:val="00F8724B"/>
    <w:rsid w:val="00F872C4"/>
    <w:rsid w:val="00F902BF"/>
    <w:rsid w:val="00F90D45"/>
    <w:rsid w:val="00F934D6"/>
    <w:rsid w:val="00FA07D7"/>
    <w:rsid w:val="00FA3557"/>
    <w:rsid w:val="00FA3DD4"/>
    <w:rsid w:val="00FA57DC"/>
    <w:rsid w:val="00FB69A1"/>
    <w:rsid w:val="00FC0D33"/>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character" w:customStyle="1" w:styleId="NichtaufgelsteErwhnung3">
    <w:name w:val="Nicht aufgelöste Erwähnung3"/>
    <w:basedOn w:val="Absatz-Standardschriftart"/>
    <w:uiPriority w:val="99"/>
    <w:semiHidden/>
    <w:unhideWhenUsed/>
    <w:rsid w:val="00415B36"/>
    <w:rPr>
      <w:color w:val="605E5C"/>
      <w:shd w:val="clear" w:color="auto" w:fill="E1DFDD"/>
    </w:rPr>
  </w:style>
  <w:style w:type="character" w:styleId="NichtaufgelsteErwhnung">
    <w:name w:val="Unresolved Mention"/>
    <w:basedOn w:val="Absatz-Standardschriftart"/>
    <w:uiPriority w:val="99"/>
    <w:semiHidden/>
    <w:unhideWhenUsed/>
    <w:rsid w:val="0024542A"/>
    <w:rPr>
      <w:color w:val="605E5C"/>
      <w:shd w:val="clear" w:color="auto" w:fill="E1DFDD"/>
    </w:rPr>
  </w:style>
  <w:style w:type="paragraph" w:customStyle="1" w:styleId="Projektbeschreibung">
    <w:name w:val="Projektbeschreibung"/>
    <w:basedOn w:val="Standard"/>
    <w:qFormat/>
    <w:rsid w:val="00840620"/>
    <w:pPr>
      <w:spacing w:after="60"/>
      <w:jc w:val="both"/>
    </w:pPr>
    <w:rPr>
      <w:rFonts w:ascii="Arial" w:hAnsi="Arial"/>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670">
      <w:bodyDiv w:val="1"/>
      <w:marLeft w:val="0"/>
      <w:marRight w:val="0"/>
      <w:marTop w:val="0"/>
      <w:marBottom w:val="0"/>
      <w:divBdr>
        <w:top w:val="none" w:sz="0" w:space="0" w:color="auto"/>
        <w:left w:val="none" w:sz="0" w:space="0" w:color="auto"/>
        <w:bottom w:val="none" w:sz="0" w:space="0" w:color="auto"/>
        <w:right w:val="none" w:sz="0" w:space="0" w:color="auto"/>
      </w:divBdr>
    </w:div>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97607752">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49291125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858932136">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671370915">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03079303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wi.de/Redaktion/DE/Dossier/Dateninfrastruktur-GAIA-X/gaia-x-foerderwettbewerb.htm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sec.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ecsec.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sec.de" TargetMode="External"/><Relationship Id="rId4" Type="http://schemas.openxmlformats.org/officeDocument/2006/relationships/settings" Target="settings.xml"/><Relationship Id="rId9" Type="http://schemas.openxmlformats.org/officeDocument/2006/relationships/hyperlink" Target="http://www.gaia-x.eu/"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AA23-A018-4EC4-9591-A43A9EA3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Tina Hühnlein - ecsec</cp:lastModifiedBy>
  <cp:revision>5</cp:revision>
  <cp:lastPrinted>2021-06-18T15:49:00Z</cp:lastPrinted>
  <dcterms:created xsi:type="dcterms:W3CDTF">2022-02-28T09:38:00Z</dcterms:created>
  <dcterms:modified xsi:type="dcterms:W3CDTF">2022-02-28T14:30:00Z</dcterms:modified>
</cp:coreProperties>
</file>