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2D77CD" w14:textId="2992C9C6" w:rsidR="00502067" w:rsidRPr="009B19B2" w:rsidRDefault="009B19B2" w:rsidP="00945721">
      <w:pPr>
        <w:spacing w:after="160" w:line="259" w:lineRule="auto"/>
        <w:rPr>
          <w:rFonts w:ascii="Arial" w:hAnsi="Arial" w:cs="Arial"/>
          <w:b/>
          <w:sz w:val="40"/>
          <w:szCs w:val="40"/>
          <w:lang w:val="de-DE"/>
        </w:rPr>
      </w:pPr>
      <w:proofErr w:type="gramStart"/>
      <w:r w:rsidRPr="009B19B2">
        <w:rPr>
          <w:rFonts w:ascii="Arial" w:hAnsi="Arial" w:cs="Arial"/>
          <w:b/>
          <w:sz w:val="40"/>
          <w:szCs w:val="40"/>
          <w:lang w:val="de-DE"/>
        </w:rPr>
        <w:t>go.eIDAS</w:t>
      </w:r>
      <w:proofErr w:type="gramEnd"/>
      <w:r w:rsidRPr="009B19B2">
        <w:rPr>
          <w:rFonts w:ascii="Arial" w:hAnsi="Arial" w:cs="Arial"/>
          <w:b/>
          <w:sz w:val="40"/>
          <w:szCs w:val="40"/>
          <w:lang w:val="de-DE"/>
        </w:rPr>
        <w:t xml:space="preserve"> startet #eIDAS4all</w:t>
      </w:r>
      <w:r w:rsidR="00AD4A9B">
        <w:rPr>
          <w:rFonts w:ascii="Arial" w:hAnsi="Arial" w:cs="Arial"/>
          <w:b/>
          <w:sz w:val="40"/>
          <w:szCs w:val="40"/>
          <w:lang w:val="de-DE"/>
        </w:rPr>
        <w:t xml:space="preserve"> </w:t>
      </w:r>
      <w:r w:rsidRPr="009B19B2">
        <w:rPr>
          <w:rFonts w:ascii="Arial" w:hAnsi="Arial" w:cs="Arial"/>
          <w:b/>
          <w:sz w:val="40"/>
          <w:szCs w:val="40"/>
          <w:lang w:val="de-DE"/>
        </w:rPr>
        <w:t xml:space="preserve">Kampagne und </w:t>
      </w:r>
      <w:proofErr w:type="spellStart"/>
      <w:r w:rsidRPr="009B19B2">
        <w:rPr>
          <w:rFonts w:ascii="Arial" w:hAnsi="Arial" w:cs="Arial"/>
          <w:b/>
          <w:sz w:val="40"/>
          <w:szCs w:val="40"/>
          <w:lang w:val="de-DE"/>
        </w:rPr>
        <w:t>eIDAS</w:t>
      </w:r>
      <w:proofErr w:type="spellEnd"/>
      <w:r w:rsidRPr="009B19B2">
        <w:rPr>
          <w:rFonts w:ascii="Arial" w:hAnsi="Arial" w:cs="Arial"/>
          <w:b/>
          <w:sz w:val="40"/>
          <w:szCs w:val="40"/>
          <w:lang w:val="de-DE"/>
        </w:rPr>
        <w:t>-Forum</w:t>
      </w:r>
    </w:p>
    <w:p w14:paraId="2D507569" w14:textId="57A3E94C" w:rsidR="009B19B2" w:rsidRDefault="002538DB" w:rsidP="00321ED3">
      <w:pPr>
        <w:spacing w:before="240" w:after="360" w:line="360" w:lineRule="auto"/>
        <w:jc w:val="both"/>
        <w:rPr>
          <w:rFonts w:ascii="Arial" w:hAnsi="Arial" w:cs="Arial"/>
          <w:b/>
          <w:lang w:val="de-DE"/>
        </w:rPr>
      </w:pPr>
      <w:r w:rsidRPr="009B19B2">
        <w:rPr>
          <w:rFonts w:ascii="Arial" w:hAnsi="Arial" w:cs="Arial"/>
          <w:b/>
          <w:lang w:val="de-DE"/>
        </w:rPr>
        <w:t>[</w:t>
      </w:r>
      <w:r w:rsidR="00251A13" w:rsidRPr="009B19B2">
        <w:rPr>
          <w:rFonts w:ascii="Arial" w:hAnsi="Arial" w:cs="Arial"/>
          <w:b/>
          <w:lang w:val="de-DE"/>
        </w:rPr>
        <w:t>Lichtenfels</w:t>
      </w:r>
      <w:r w:rsidR="00976C8B" w:rsidRPr="009B19B2">
        <w:rPr>
          <w:rFonts w:ascii="Arial" w:hAnsi="Arial" w:cs="Arial"/>
          <w:b/>
          <w:lang w:val="de-DE"/>
        </w:rPr>
        <w:t xml:space="preserve">, </w:t>
      </w:r>
      <w:r w:rsidR="00C257D3" w:rsidRPr="009B19B2">
        <w:rPr>
          <w:rFonts w:ascii="Arial" w:hAnsi="Arial" w:cs="Arial"/>
          <w:b/>
          <w:lang w:val="de-DE"/>
        </w:rPr>
        <w:t>2</w:t>
      </w:r>
      <w:r w:rsidR="00AD4A9B">
        <w:rPr>
          <w:rFonts w:ascii="Arial" w:hAnsi="Arial" w:cs="Arial"/>
          <w:b/>
          <w:lang w:val="de-DE"/>
        </w:rPr>
        <w:t>6</w:t>
      </w:r>
      <w:r w:rsidR="00C257D3" w:rsidRPr="009B19B2">
        <w:rPr>
          <w:rFonts w:ascii="Arial" w:hAnsi="Arial" w:cs="Arial"/>
          <w:b/>
          <w:lang w:val="de-DE"/>
        </w:rPr>
        <w:t>.05.2020</w:t>
      </w:r>
      <w:r w:rsidRPr="009B19B2">
        <w:rPr>
          <w:rFonts w:ascii="Arial" w:hAnsi="Arial" w:cs="Arial"/>
          <w:b/>
          <w:lang w:val="de-DE"/>
        </w:rPr>
        <w:t>]</w:t>
      </w:r>
      <w:r w:rsidR="00DC3F0D" w:rsidRPr="009B19B2">
        <w:rPr>
          <w:rFonts w:ascii="Arial" w:hAnsi="Arial" w:cs="Arial"/>
          <w:b/>
          <w:lang w:val="de-DE"/>
        </w:rPr>
        <w:t xml:space="preserve"> </w:t>
      </w:r>
      <w:r w:rsidR="009B19B2">
        <w:rPr>
          <w:rFonts w:ascii="Arial" w:hAnsi="Arial" w:cs="Arial"/>
          <w:b/>
          <w:lang w:val="de-DE"/>
        </w:rPr>
        <w:t xml:space="preserve">Der </w:t>
      </w:r>
      <w:r w:rsidR="009B19B2" w:rsidRPr="009B19B2">
        <w:rPr>
          <w:rFonts w:ascii="Arial" w:hAnsi="Arial" w:cs="Arial"/>
          <w:b/>
          <w:lang w:val="de-DE"/>
        </w:rPr>
        <w:t>gemeinnützige go.eIDAS</w:t>
      </w:r>
      <w:r w:rsidR="009B19B2">
        <w:rPr>
          <w:rFonts w:ascii="Arial" w:hAnsi="Arial" w:cs="Arial"/>
          <w:b/>
          <w:lang w:val="de-DE"/>
        </w:rPr>
        <w:t xml:space="preserve"> e.V. </w:t>
      </w:r>
      <w:r w:rsidR="009B19B2" w:rsidRPr="009B19B2">
        <w:rPr>
          <w:rFonts w:ascii="Arial" w:hAnsi="Arial" w:cs="Arial"/>
          <w:b/>
          <w:lang w:val="de-DE"/>
        </w:rPr>
        <w:t xml:space="preserve">hat </w:t>
      </w:r>
      <w:r w:rsidR="00AD4A9B">
        <w:rPr>
          <w:rFonts w:ascii="Arial" w:hAnsi="Arial" w:cs="Arial"/>
          <w:b/>
          <w:lang w:val="de-DE"/>
        </w:rPr>
        <w:t xml:space="preserve">heute </w:t>
      </w:r>
      <w:r w:rsidR="009B19B2" w:rsidRPr="009B19B2">
        <w:rPr>
          <w:rFonts w:ascii="Arial" w:hAnsi="Arial" w:cs="Arial"/>
          <w:b/>
          <w:lang w:val="de-DE"/>
        </w:rPr>
        <w:t xml:space="preserve">die internationale  </w:t>
      </w:r>
      <w:hyperlink r:id="rId8" w:history="1">
        <w:r w:rsidR="00AD4A9B" w:rsidRPr="00AD4A9B">
          <w:rPr>
            <w:rStyle w:val="Hyperlink"/>
            <w:rFonts w:ascii="Arial" w:hAnsi="Arial" w:cs="Arial"/>
            <w:b/>
            <w:lang w:val="de-DE"/>
          </w:rPr>
          <w:t>#eIDAS4all</w:t>
        </w:r>
      </w:hyperlink>
      <w:r w:rsidR="00AD4A9B">
        <w:rPr>
          <w:rFonts w:ascii="Arial" w:hAnsi="Arial" w:cs="Arial"/>
          <w:b/>
          <w:lang w:val="de-DE"/>
        </w:rPr>
        <w:t xml:space="preserve"> </w:t>
      </w:r>
      <w:r w:rsidR="00920C04" w:rsidRPr="005663E2">
        <w:rPr>
          <w:rFonts w:ascii="Arial" w:hAnsi="Arial" w:cs="Arial"/>
          <w:b/>
          <w:bCs/>
          <w:lang w:val="de-DE"/>
        </w:rPr>
        <w:t>Kampagne</w:t>
      </w:r>
      <w:r w:rsidR="009B19B2" w:rsidRPr="005663E2">
        <w:rPr>
          <w:rStyle w:val="Hyperlink"/>
          <w:rFonts w:ascii="Arial" w:hAnsi="Arial" w:cs="Arial"/>
          <w:b/>
          <w:bCs/>
          <w:u w:val="none"/>
          <w:lang w:val="de-DE"/>
        </w:rPr>
        <w:t xml:space="preserve"> </w:t>
      </w:r>
      <w:r w:rsidR="009B19B2" w:rsidRPr="009B19B2">
        <w:rPr>
          <w:rFonts w:ascii="Arial" w:hAnsi="Arial" w:cs="Arial"/>
          <w:b/>
          <w:lang w:val="de-DE"/>
        </w:rPr>
        <w:t>und das</w:t>
      </w:r>
      <w:r w:rsidR="00920C04">
        <w:rPr>
          <w:rFonts w:ascii="Arial" w:hAnsi="Arial" w:cs="Arial"/>
          <w:b/>
          <w:lang w:val="de-DE"/>
        </w:rPr>
        <w:t xml:space="preserve"> dazugehörige</w:t>
      </w:r>
      <w:r w:rsidR="009B19B2">
        <w:rPr>
          <w:rFonts w:ascii="Arial" w:hAnsi="Arial" w:cs="Arial"/>
          <w:b/>
          <w:lang w:val="de-DE"/>
        </w:rPr>
        <w:t xml:space="preserve"> </w:t>
      </w:r>
      <w:hyperlink r:id="rId9" w:history="1">
        <w:proofErr w:type="spellStart"/>
        <w:r w:rsidR="009B19B2" w:rsidRPr="009B19B2">
          <w:rPr>
            <w:rStyle w:val="Hyperlink"/>
            <w:rFonts w:ascii="Arial" w:hAnsi="Arial" w:cs="Arial"/>
            <w:b/>
            <w:bCs/>
            <w:lang w:val="de-DE"/>
          </w:rPr>
          <w:t>eIDAS</w:t>
        </w:r>
        <w:proofErr w:type="spellEnd"/>
        <w:r w:rsidR="009B19B2" w:rsidRPr="009B19B2">
          <w:rPr>
            <w:rStyle w:val="Hyperlink"/>
            <w:rFonts w:ascii="Arial" w:hAnsi="Arial" w:cs="Arial"/>
            <w:b/>
            <w:bCs/>
            <w:lang w:val="de-DE"/>
          </w:rPr>
          <w:t>-Forum</w:t>
        </w:r>
      </w:hyperlink>
      <w:r w:rsidR="009B19B2" w:rsidRPr="009B19B2">
        <w:rPr>
          <w:rFonts w:ascii="Arial" w:hAnsi="Arial" w:cs="Arial"/>
          <w:b/>
          <w:lang w:val="de-DE"/>
        </w:rPr>
        <w:t xml:space="preserve"> </w:t>
      </w:r>
      <w:r w:rsidR="00AD4A9B">
        <w:rPr>
          <w:rFonts w:ascii="Arial" w:hAnsi="Arial" w:cs="Arial"/>
          <w:b/>
          <w:lang w:val="de-DE"/>
        </w:rPr>
        <w:t xml:space="preserve">gestartet, um die rasche und </w:t>
      </w:r>
      <w:r w:rsidR="009B19B2">
        <w:rPr>
          <w:rFonts w:ascii="Arial" w:hAnsi="Arial" w:cs="Arial"/>
          <w:b/>
          <w:lang w:val="de-DE"/>
        </w:rPr>
        <w:t>flächendeckende</w:t>
      </w:r>
      <w:r w:rsidR="00AD4A9B">
        <w:rPr>
          <w:rFonts w:ascii="Arial" w:hAnsi="Arial" w:cs="Arial"/>
          <w:b/>
          <w:lang w:val="de-DE"/>
        </w:rPr>
        <w:t xml:space="preserve"> Nutzung der </w:t>
      </w:r>
      <w:r w:rsidR="009B19B2" w:rsidRPr="009B19B2">
        <w:rPr>
          <w:rFonts w:ascii="Arial" w:hAnsi="Arial" w:cs="Arial"/>
          <w:b/>
          <w:lang w:val="de-DE"/>
        </w:rPr>
        <w:t>elektronischen Identifi</w:t>
      </w:r>
      <w:r w:rsidR="00AD4A9B">
        <w:rPr>
          <w:rFonts w:ascii="Arial" w:hAnsi="Arial" w:cs="Arial"/>
          <w:b/>
          <w:lang w:val="de-DE"/>
        </w:rPr>
        <w:t xml:space="preserve">zierung </w:t>
      </w:r>
      <w:r w:rsidR="009B19B2" w:rsidRPr="009B19B2">
        <w:rPr>
          <w:rFonts w:ascii="Arial" w:hAnsi="Arial" w:cs="Arial"/>
          <w:b/>
          <w:lang w:val="de-DE"/>
        </w:rPr>
        <w:t>(</w:t>
      </w:r>
      <w:proofErr w:type="spellStart"/>
      <w:r w:rsidR="009B19B2" w:rsidRPr="009B19B2">
        <w:rPr>
          <w:rFonts w:ascii="Arial" w:hAnsi="Arial" w:cs="Arial"/>
          <w:b/>
          <w:lang w:val="de-DE"/>
        </w:rPr>
        <w:t>eID</w:t>
      </w:r>
      <w:proofErr w:type="spellEnd"/>
      <w:r w:rsidR="009B19B2" w:rsidRPr="009B19B2">
        <w:rPr>
          <w:rFonts w:ascii="Arial" w:hAnsi="Arial" w:cs="Arial"/>
          <w:b/>
          <w:lang w:val="de-DE"/>
        </w:rPr>
        <w:t xml:space="preserve">) und </w:t>
      </w:r>
      <w:r w:rsidR="0091392E">
        <w:rPr>
          <w:rFonts w:ascii="Arial" w:hAnsi="Arial" w:cs="Arial"/>
          <w:b/>
          <w:lang w:val="de-DE"/>
        </w:rPr>
        <w:t xml:space="preserve">der </w:t>
      </w:r>
      <w:r w:rsidR="009B19B2" w:rsidRPr="009B19B2">
        <w:rPr>
          <w:rFonts w:ascii="Arial" w:hAnsi="Arial" w:cs="Arial"/>
          <w:b/>
          <w:lang w:val="de-DE"/>
        </w:rPr>
        <w:t xml:space="preserve">Vertrauensdienste gemäß der </w:t>
      </w:r>
      <w:proofErr w:type="spellStart"/>
      <w:r w:rsidR="009B19B2" w:rsidRPr="009B19B2">
        <w:rPr>
          <w:rFonts w:ascii="Arial" w:hAnsi="Arial" w:cs="Arial"/>
          <w:b/>
          <w:lang w:val="de-DE"/>
        </w:rPr>
        <w:t>eIDAS</w:t>
      </w:r>
      <w:proofErr w:type="spellEnd"/>
      <w:r w:rsidR="009B19B2" w:rsidRPr="009B19B2">
        <w:rPr>
          <w:rFonts w:ascii="Arial" w:hAnsi="Arial" w:cs="Arial"/>
          <w:b/>
          <w:lang w:val="de-DE"/>
        </w:rPr>
        <w:t>-Verordnung</w:t>
      </w:r>
      <w:r w:rsidR="00AD4A9B">
        <w:rPr>
          <w:rFonts w:ascii="Arial" w:hAnsi="Arial" w:cs="Arial"/>
          <w:b/>
          <w:lang w:val="de-DE"/>
        </w:rPr>
        <w:t xml:space="preserve"> zu fördern</w:t>
      </w:r>
      <w:r w:rsidR="00920C04">
        <w:rPr>
          <w:rFonts w:ascii="Arial" w:hAnsi="Arial" w:cs="Arial"/>
          <w:b/>
          <w:lang w:val="de-DE"/>
        </w:rPr>
        <w:t>.</w:t>
      </w:r>
      <w:r w:rsidR="009B19B2" w:rsidRPr="009B19B2">
        <w:rPr>
          <w:rFonts w:ascii="Arial" w:hAnsi="Arial" w:cs="Arial"/>
          <w:b/>
          <w:lang w:val="de-DE"/>
        </w:rPr>
        <w:t xml:space="preserve"> Die offene Initiative lädt alle </w:t>
      </w:r>
      <w:r w:rsidR="0091392E">
        <w:rPr>
          <w:rFonts w:ascii="Arial" w:hAnsi="Arial" w:cs="Arial"/>
          <w:b/>
          <w:lang w:val="de-DE"/>
        </w:rPr>
        <w:t xml:space="preserve">interessierten </w:t>
      </w:r>
      <w:r w:rsidR="00AD4A9B">
        <w:rPr>
          <w:rFonts w:ascii="Arial" w:hAnsi="Arial" w:cs="Arial"/>
          <w:b/>
          <w:lang w:val="de-DE"/>
        </w:rPr>
        <w:t xml:space="preserve">natürlichen und juristischen </w:t>
      </w:r>
      <w:r w:rsidR="004B5A17">
        <w:rPr>
          <w:rFonts w:ascii="Arial" w:hAnsi="Arial" w:cs="Arial"/>
          <w:b/>
          <w:lang w:val="de-DE"/>
        </w:rPr>
        <w:t>Personen</w:t>
      </w:r>
      <w:r w:rsidR="009B19B2" w:rsidRPr="009B19B2">
        <w:rPr>
          <w:rFonts w:ascii="Arial" w:hAnsi="Arial" w:cs="Arial"/>
          <w:b/>
          <w:lang w:val="de-DE"/>
        </w:rPr>
        <w:t xml:space="preserve"> ein, </w:t>
      </w:r>
      <w:r w:rsidR="00C4735B">
        <w:rPr>
          <w:rFonts w:ascii="Arial" w:hAnsi="Arial" w:cs="Arial"/>
          <w:b/>
          <w:lang w:val="de-DE"/>
        </w:rPr>
        <w:t xml:space="preserve">die </w:t>
      </w:r>
      <w:r w:rsidR="009B19B2" w:rsidRPr="009B19B2">
        <w:rPr>
          <w:rFonts w:ascii="Arial" w:hAnsi="Arial" w:cs="Arial"/>
          <w:b/>
          <w:lang w:val="de-DE"/>
        </w:rPr>
        <w:t>vertrauenswürdige</w:t>
      </w:r>
      <w:r w:rsidR="00AB7E1A">
        <w:rPr>
          <w:rFonts w:ascii="Arial" w:hAnsi="Arial" w:cs="Arial"/>
          <w:b/>
          <w:lang w:val="de-DE"/>
        </w:rPr>
        <w:t xml:space="preserve"> </w:t>
      </w:r>
      <w:r w:rsidR="009B19B2" w:rsidRPr="009B19B2">
        <w:rPr>
          <w:rFonts w:ascii="Arial" w:hAnsi="Arial" w:cs="Arial"/>
          <w:b/>
          <w:lang w:val="de-DE"/>
        </w:rPr>
        <w:t>Digitalisierung Europas</w:t>
      </w:r>
      <w:r w:rsidR="00C4735B">
        <w:rPr>
          <w:rFonts w:ascii="Arial" w:hAnsi="Arial" w:cs="Arial"/>
          <w:b/>
          <w:lang w:val="de-DE"/>
        </w:rPr>
        <w:t xml:space="preserve"> aktiv mitzugestalten, was </w:t>
      </w:r>
      <w:r w:rsidR="009B19B2" w:rsidRPr="009B19B2">
        <w:rPr>
          <w:rFonts w:ascii="Arial" w:hAnsi="Arial" w:cs="Arial"/>
          <w:b/>
          <w:lang w:val="de-DE"/>
        </w:rPr>
        <w:t xml:space="preserve">in Zeiten von Corona von </w:t>
      </w:r>
      <w:r w:rsidR="00C4735B">
        <w:rPr>
          <w:rFonts w:ascii="Arial" w:hAnsi="Arial" w:cs="Arial"/>
          <w:b/>
          <w:lang w:val="de-DE"/>
        </w:rPr>
        <w:t xml:space="preserve">herausragender </w:t>
      </w:r>
      <w:r w:rsidR="009B19B2" w:rsidRPr="009B19B2">
        <w:rPr>
          <w:rFonts w:ascii="Arial" w:hAnsi="Arial" w:cs="Arial"/>
          <w:b/>
          <w:lang w:val="de-DE"/>
        </w:rPr>
        <w:t>Bedeutung ist</w:t>
      </w:r>
      <w:r w:rsidR="00C4735B">
        <w:rPr>
          <w:rFonts w:ascii="Arial" w:hAnsi="Arial" w:cs="Arial"/>
          <w:b/>
          <w:lang w:val="de-DE"/>
        </w:rPr>
        <w:t>.</w:t>
      </w:r>
    </w:p>
    <w:p w14:paraId="4F947BB9" w14:textId="3DA54D2D" w:rsidR="002C7615" w:rsidRPr="00AB7E1A" w:rsidRDefault="00AB71AF" w:rsidP="002538DB">
      <w:pPr>
        <w:spacing w:before="240" w:after="120" w:line="360" w:lineRule="auto"/>
        <w:jc w:val="both"/>
        <w:rPr>
          <w:rFonts w:ascii="Arial" w:hAnsi="Arial" w:cs="Arial"/>
          <w:b/>
          <w:lang w:val="de-DE"/>
        </w:rPr>
      </w:pPr>
      <w:hyperlink r:id="rId10" w:history="1">
        <w:r w:rsidR="00AB7E1A" w:rsidRPr="00AB7E1A">
          <w:rPr>
            <w:rStyle w:val="Hyperlink"/>
            <w:rFonts w:ascii="Arial" w:hAnsi="Arial" w:cs="Arial"/>
            <w:b/>
            <w:bCs/>
            <w:lang w:val="de-DE"/>
          </w:rPr>
          <w:t>#eIDAS4all</w:t>
        </w:r>
      </w:hyperlink>
      <w:r w:rsidR="00C4735B">
        <w:rPr>
          <w:rFonts w:ascii="Arial" w:hAnsi="Arial" w:cs="Arial"/>
          <w:b/>
          <w:lang w:val="de-DE"/>
        </w:rPr>
        <w:t xml:space="preserve"> Kampag</w:t>
      </w:r>
      <w:r w:rsidR="000A3C9C">
        <w:rPr>
          <w:rFonts w:ascii="Arial" w:hAnsi="Arial" w:cs="Arial"/>
          <w:b/>
          <w:lang w:val="de-DE"/>
        </w:rPr>
        <w:t>ne</w:t>
      </w:r>
      <w:r w:rsidR="00C4735B">
        <w:rPr>
          <w:rFonts w:ascii="Arial" w:hAnsi="Arial" w:cs="Arial"/>
          <w:b/>
          <w:lang w:val="de-DE"/>
        </w:rPr>
        <w:t xml:space="preserve"> </w:t>
      </w:r>
      <w:r w:rsidR="000A3C9C">
        <w:rPr>
          <w:rFonts w:ascii="Arial" w:hAnsi="Arial" w:cs="Arial"/>
          <w:b/>
          <w:lang w:val="de-DE"/>
        </w:rPr>
        <w:t xml:space="preserve">macht </w:t>
      </w:r>
      <w:proofErr w:type="spellStart"/>
      <w:r w:rsidR="00AB7E1A" w:rsidRPr="00AB7E1A">
        <w:rPr>
          <w:rFonts w:ascii="Arial" w:hAnsi="Arial" w:cs="Arial"/>
          <w:b/>
          <w:lang w:val="de-DE"/>
        </w:rPr>
        <w:t>eID</w:t>
      </w:r>
      <w:r w:rsidR="000A3C9C">
        <w:rPr>
          <w:rFonts w:ascii="Arial" w:hAnsi="Arial" w:cs="Arial"/>
          <w:b/>
          <w:lang w:val="de-DE"/>
        </w:rPr>
        <w:t>AS</w:t>
      </w:r>
      <w:proofErr w:type="spellEnd"/>
      <w:r w:rsidR="000A3C9C">
        <w:rPr>
          <w:rFonts w:ascii="Arial" w:hAnsi="Arial" w:cs="Arial"/>
          <w:b/>
          <w:lang w:val="de-DE"/>
        </w:rPr>
        <w:t xml:space="preserve"> </w:t>
      </w:r>
      <w:r w:rsidR="00C4735B">
        <w:rPr>
          <w:rFonts w:ascii="Arial" w:hAnsi="Arial" w:cs="Arial"/>
          <w:b/>
          <w:lang w:val="de-DE"/>
        </w:rPr>
        <w:t xml:space="preserve">für alle Nutzer </w:t>
      </w:r>
      <w:r w:rsidR="00AB7E1A" w:rsidRPr="00AB7E1A">
        <w:rPr>
          <w:rFonts w:ascii="Arial" w:hAnsi="Arial" w:cs="Arial"/>
          <w:b/>
          <w:lang w:val="de-DE"/>
        </w:rPr>
        <w:t>in alle</w:t>
      </w:r>
      <w:r w:rsidR="000A3C9C">
        <w:rPr>
          <w:rFonts w:ascii="Arial" w:hAnsi="Arial" w:cs="Arial"/>
          <w:b/>
          <w:lang w:val="de-DE"/>
        </w:rPr>
        <w:t>n</w:t>
      </w:r>
      <w:r w:rsidR="00AB7E1A" w:rsidRPr="00AB7E1A">
        <w:rPr>
          <w:rFonts w:ascii="Arial" w:hAnsi="Arial" w:cs="Arial"/>
          <w:b/>
          <w:lang w:val="de-DE"/>
        </w:rPr>
        <w:t xml:space="preserve"> Anwendungen</w:t>
      </w:r>
      <w:r w:rsidR="000A3C9C">
        <w:rPr>
          <w:rFonts w:ascii="Arial" w:hAnsi="Arial" w:cs="Arial"/>
          <w:b/>
          <w:lang w:val="de-DE"/>
        </w:rPr>
        <w:t xml:space="preserve"> verfügbar</w:t>
      </w:r>
    </w:p>
    <w:p w14:paraId="48C96423" w14:textId="2CC671F3" w:rsidR="00C35747" w:rsidRDefault="00C35747" w:rsidP="00C35747">
      <w:pPr>
        <w:pStyle w:val="Textblock"/>
        <w:rPr>
          <w:i/>
        </w:rPr>
      </w:pPr>
      <w:r>
        <w:t>F</w:t>
      </w:r>
      <w:r w:rsidRPr="00C35747">
        <w:t xml:space="preserve">ührende </w:t>
      </w:r>
      <w:r w:rsidR="00EF5FD9">
        <w:t>e</w:t>
      </w:r>
      <w:r w:rsidRPr="00C35747">
        <w:t>uropäische Verbände, Projekte und Expertenorganisationen</w:t>
      </w:r>
      <w:r>
        <w:t xml:space="preserve"> </w:t>
      </w:r>
      <w:r w:rsidR="00C4735B">
        <w:t xml:space="preserve">im Bereich der </w:t>
      </w:r>
      <w:r>
        <w:t>elektronische</w:t>
      </w:r>
      <w:r w:rsidR="00C4735B">
        <w:t>n</w:t>
      </w:r>
      <w:r>
        <w:t xml:space="preserve"> Identifizierung</w:t>
      </w:r>
      <w:r w:rsidR="00C4735B">
        <w:t xml:space="preserve"> (</w:t>
      </w:r>
      <w:proofErr w:type="spellStart"/>
      <w:r w:rsidR="00C4735B">
        <w:t>eID</w:t>
      </w:r>
      <w:proofErr w:type="spellEnd"/>
      <w:r w:rsidR="00C4735B">
        <w:t xml:space="preserve">) </w:t>
      </w:r>
      <w:r>
        <w:t xml:space="preserve">und </w:t>
      </w:r>
      <w:r w:rsidR="0091392E">
        <w:t xml:space="preserve">der </w:t>
      </w:r>
      <w:r>
        <w:t>Vertrauens</w:t>
      </w:r>
      <w:r w:rsidR="0091392E">
        <w:t>dienste</w:t>
      </w:r>
      <w:r w:rsidR="00C4735B">
        <w:t xml:space="preserve">, wie z.B. </w:t>
      </w:r>
      <w:hyperlink r:id="rId11" w:history="1">
        <w:proofErr w:type="spellStart"/>
        <w:r w:rsidR="00EF5FD9" w:rsidRPr="00EF5FD9">
          <w:rPr>
            <w:rStyle w:val="Hyperlink"/>
          </w:rPr>
          <w:t>eco</w:t>
        </w:r>
        <w:proofErr w:type="spellEnd"/>
      </w:hyperlink>
      <w:r w:rsidR="00EF5FD9">
        <w:t xml:space="preserve"> </w:t>
      </w:r>
      <w:r w:rsidR="00C4735B">
        <w:t xml:space="preserve">– </w:t>
      </w:r>
      <w:r w:rsidR="00EF5FD9">
        <w:t xml:space="preserve">Verband der Internetwirtschaft e.V., </w:t>
      </w:r>
      <w:hyperlink r:id="rId12" w:history="1">
        <w:r w:rsidR="008075C2" w:rsidRPr="008075C2">
          <w:rPr>
            <w:rStyle w:val="Hyperlink"/>
          </w:rPr>
          <w:t>Datapor</w:t>
        </w:r>
        <w:r w:rsidR="00C4735B">
          <w:rPr>
            <w:rStyle w:val="Hyperlink"/>
          </w:rPr>
          <w:t>t</w:t>
        </w:r>
      </w:hyperlink>
      <w:r w:rsidR="008075C2">
        <w:t xml:space="preserve">, </w:t>
      </w:r>
      <w:hyperlink r:id="rId13" w:history="1">
        <w:r w:rsidR="008075C2" w:rsidRPr="008075C2">
          <w:rPr>
            <w:rStyle w:val="Hyperlink"/>
          </w:rPr>
          <w:t>DATE</w:t>
        </w:r>
        <w:r w:rsidR="00C4735B">
          <w:rPr>
            <w:rStyle w:val="Hyperlink"/>
          </w:rPr>
          <w:t>V eG</w:t>
        </w:r>
      </w:hyperlink>
      <w:r w:rsidR="008075C2">
        <w:t xml:space="preserve">, </w:t>
      </w:r>
      <w:hyperlink r:id="rId14" w:history="1">
        <w:proofErr w:type="spellStart"/>
        <w:r w:rsidR="00EF5FD9" w:rsidRPr="00EF5FD9">
          <w:rPr>
            <w:rStyle w:val="Hyperlink"/>
          </w:rPr>
          <w:t>ecsec</w:t>
        </w:r>
        <w:proofErr w:type="spellEnd"/>
      </w:hyperlink>
      <w:r w:rsidR="00EF5FD9">
        <w:t xml:space="preserve">, European </w:t>
      </w:r>
      <w:proofErr w:type="spellStart"/>
      <w:r w:rsidR="00EF5FD9">
        <w:t>Association</w:t>
      </w:r>
      <w:proofErr w:type="spellEnd"/>
      <w:r w:rsidR="00EF5FD9">
        <w:t xml:space="preserve"> </w:t>
      </w:r>
      <w:proofErr w:type="spellStart"/>
      <w:r w:rsidR="00EF5FD9">
        <w:t>for</w:t>
      </w:r>
      <w:proofErr w:type="spellEnd"/>
      <w:r w:rsidR="00EF5FD9">
        <w:t xml:space="preserve"> e-Identity and Security (</w:t>
      </w:r>
      <w:hyperlink r:id="rId15" w:history="1">
        <w:r w:rsidR="00EF5FD9" w:rsidRPr="00EF5FD9">
          <w:rPr>
            <w:rStyle w:val="Hyperlink"/>
          </w:rPr>
          <w:t>EEMA</w:t>
        </w:r>
      </w:hyperlink>
      <w:r w:rsidR="00EF5FD9">
        <w:t xml:space="preserve">), </w:t>
      </w:r>
      <w:hyperlink r:id="rId16" w:history="1">
        <w:r w:rsidR="00EF5FD9" w:rsidRPr="008075C2">
          <w:rPr>
            <w:rStyle w:val="Hyperlink"/>
          </w:rPr>
          <w:t>buergerservice.org e.V.</w:t>
        </w:r>
      </w:hyperlink>
      <w:r w:rsidR="00EF5FD9">
        <w:t>,</w:t>
      </w:r>
      <w:r w:rsidR="008075C2">
        <w:t xml:space="preserve"> Fraunhofer Institut für Arbeitswirtschaft und Organisation (</w:t>
      </w:r>
      <w:hyperlink r:id="rId17" w:history="1">
        <w:r w:rsidR="008075C2" w:rsidRPr="008075C2">
          <w:rPr>
            <w:rStyle w:val="Hyperlink"/>
          </w:rPr>
          <w:t>IAO</w:t>
        </w:r>
      </w:hyperlink>
      <w:r w:rsidR="008075C2">
        <w:t>),</w:t>
      </w:r>
      <w:r w:rsidR="008B3168">
        <w:t xml:space="preserve"> </w:t>
      </w:r>
      <w:hyperlink r:id="rId18" w:history="1">
        <w:r w:rsidR="008B3168" w:rsidRPr="008B3168">
          <w:rPr>
            <w:rStyle w:val="Hyperlink"/>
          </w:rPr>
          <w:t>Infineon Technologies AG</w:t>
        </w:r>
      </w:hyperlink>
      <w:r w:rsidR="008B3168">
        <w:t>,</w:t>
      </w:r>
      <w:r w:rsidR="00EF5FD9">
        <w:t xml:space="preserve"> </w:t>
      </w:r>
      <w:hyperlink r:id="rId19" w:history="1">
        <w:proofErr w:type="spellStart"/>
        <w:r w:rsidR="00EF5FD9" w:rsidRPr="008075C2">
          <w:rPr>
            <w:rStyle w:val="Hyperlink"/>
          </w:rPr>
          <w:t>Kantara</w:t>
        </w:r>
        <w:proofErr w:type="spellEnd"/>
        <w:r w:rsidR="00EF5FD9" w:rsidRPr="008075C2">
          <w:rPr>
            <w:rStyle w:val="Hyperlink"/>
          </w:rPr>
          <w:t xml:space="preserve"> Initiative</w:t>
        </w:r>
      </w:hyperlink>
      <w:r w:rsidR="008075C2">
        <w:t xml:space="preserve">, </w:t>
      </w:r>
      <w:hyperlink r:id="rId20" w:history="1">
        <w:proofErr w:type="spellStart"/>
        <w:r w:rsidR="008075C2" w:rsidRPr="008075C2">
          <w:rPr>
            <w:rStyle w:val="Hyperlink"/>
          </w:rPr>
          <w:t>Kikusema</w:t>
        </w:r>
        <w:proofErr w:type="spellEnd"/>
      </w:hyperlink>
      <w:r w:rsidR="00EF5FD9">
        <w:t xml:space="preserve">, </w:t>
      </w:r>
      <w:proofErr w:type="spellStart"/>
      <w:r w:rsidR="00EF5FD9" w:rsidRPr="005663E2">
        <w:t>Serviços</w:t>
      </w:r>
      <w:proofErr w:type="spellEnd"/>
      <w:r w:rsidR="00EF5FD9" w:rsidRPr="005663E2">
        <w:t xml:space="preserve"> de </w:t>
      </w:r>
      <w:proofErr w:type="spellStart"/>
      <w:r w:rsidR="00EF5FD9" w:rsidRPr="005663E2">
        <w:t>Certificação</w:t>
      </w:r>
      <w:proofErr w:type="spellEnd"/>
      <w:r w:rsidR="00EF5FD9" w:rsidRPr="005663E2">
        <w:t xml:space="preserve"> </w:t>
      </w:r>
      <w:proofErr w:type="spellStart"/>
      <w:r w:rsidR="00EF5FD9" w:rsidRPr="005663E2">
        <w:t>Electrónica</w:t>
      </w:r>
      <w:proofErr w:type="spellEnd"/>
      <w:r w:rsidR="00EF5FD9" w:rsidRPr="005663E2">
        <w:t xml:space="preserve"> S.A. (</w:t>
      </w:r>
      <w:hyperlink r:id="rId21" w:history="1">
        <w:r w:rsidR="00EF5FD9" w:rsidRPr="005663E2">
          <w:rPr>
            <w:rStyle w:val="Hyperlink"/>
          </w:rPr>
          <w:t>MULTICERT</w:t>
        </w:r>
      </w:hyperlink>
      <w:r w:rsidR="00EF5FD9" w:rsidRPr="005663E2">
        <w:t>), Bundesverband IT-Sicherheit e.V.</w:t>
      </w:r>
      <w:r w:rsidR="00C4735B">
        <w:t xml:space="preserve"> (</w:t>
      </w:r>
      <w:proofErr w:type="spellStart"/>
      <w:r w:rsidR="00AB71AF">
        <w:fldChar w:fldCharType="begin"/>
      </w:r>
      <w:r w:rsidR="00AB71AF">
        <w:instrText xml:space="preserve"> HYPERLINK "https://www.teletrust.de/startseite/" </w:instrText>
      </w:r>
      <w:r w:rsidR="00AB71AF">
        <w:fldChar w:fldCharType="separate"/>
      </w:r>
      <w:r w:rsidR="00C4735B" w:rsidRPr="00BD6C16">
        <w:rPr>
          <w:rStyle w:val="Hyperlink"/>
        </w:rPr>
        <w:t>Tele</w:t>
      </w:r>
      <w:r w:rsidR="00C4735B">
        <w:rPr>
          <w:rStyle w:val="Hyperlink"/>
        </w:rPr>
        <w:t>T</w:t>
      </w:r>
      <w:r w:rsidR="00C4735B" w:rsidRPr="00BD6C16">
        <w:rPr>
          <w:rStyle w:val="Hyperlink"/>
        </w:rPr>
        <w:t>rus</w:t>
      </w:r>
      <w:r w:rsidR="00C4735B">
        <w:rPr>
          <w:rStyle w:val="Hyperlink"/>
        </w:rPr>
        <w:t>T</w:t>
      </w:r>
      <w:proofErr w:type="spellEnd"/>
      <w:r w:rsidR="00AB71AF">
        <w:rPr>
          <w:rStyle w:val="Hyperlink"/>
        </w:rPr>
        <w:fldChar w:fldCharType="end"/>
      </w:r>
      <w:r w:rsidR="00C4735B" w:rsidRPr="005663E2">
        <w:t>)</w:t>
      </w:r>
      <w:r w:rsidR="00EF5FD9" w:rsidRPr="005663E2">
        <w:t>, Stiftung für Hochschulzulassung (</w:t>
      </w:r>
      <w:hyperlink r:id="rId22" w:history="1">
        <w:r w:rsidR="00EF5FD9" w:rsidRPr="005663E2">
          <w:rPr>
            <w:rStyle w:val="Hyperlink"/>
          </w:rPr>
          <w:t>hochschulstart.de</w:t>
        </w:r>
      </w:hyperlink>
      <w:r w:rsidR="00EF5FD9" w:rsidRPr="005663E2">
        <w:t xml:space="preserve">), </w:t>
      </w:r>
      <w:hyperlink r:id="rId23" w:history="1">
        <w:r w:rsidR="00EF5FD9" w:rsidRPr="005663E2">
          <w:rPr>
            <w:rStyle w:val="Hyperlink"/>
          </w:rPr>
          <w:t>TU München</w:t>
        </w:r>
      </w:hyperlink>
      <w:r w:rsidR="00C4735B">
        <w:t xml:space="preserve"> und</w:t>
      </w:r>
      <w:r w:rsidR="008075C2" w:rsidRPr="005663E2">
        <w:t xml:space="preserve"> </w:t>
      </w:r>
      <w:hyperlink r:id="rId24" w:history="1">
        <w:proofErr w:type="spellStart"/>
        <w:r w:rsidR="008075C2" w:rsidRPr="005663E2">
          <w:rPr>
            <w:rStyle w:val="Hyperlink"/>
          </w:rPr>
          <w:t>yes</w:t>
        </w:r>
        <w:proofErr w:type="spellEnd"/>
        <w:r w:rsidR="008075C2" w:rsidRPr="005663E2">
          <w:rPr>
            <w:rStyle w:val="Hyperlink"/>
            <w:vertAlign w:val="superscript"/>
          </w:rPr>
          <w:t>®</w:t>
        </w:r>
      </w:hyperlink>
      <w:r w:rsidR="008842A3" w:rsidRPr="008842A3">
        <w:t xml:space="preserve"> </w:t>
      </w:r>
      <w:r w:rsidRPr="00C35747">
        <w:t xml:space="preserve">haben sich </w:t>
      </w:r>
      <w:r w:rsidR="00D06104">
        <w:t>zusammengefunden</w:t>
      </w:r>
      <w:r w:rsidRPr="00C35747">
        <w:t>,</w:t>
      </w:r>
      <w:r w:rsidR="008B3168">
        <w:t xml:space="preserve"> um</w:t>
      </w:r>
      <w:r w:rsidRPr="00C35747">
        <w:t xml:space="preserve"> die internationale go.eIDAS</w:t>
      </w:r>
      <w:r w:rsidR="008B3168">
        <w:t xml:space="preserve"> </w:t>
      </w:r>
      <w:r w:rsidR="008B3168" w:rsidRPr="00C35747">
        <w:t>Initiative</w:t>
      </w:r>
      <w:r w:rsidRPr="00C35747">
        <w:t xml:space="preserve"> zu </w:t>
      </w:r>
      <w:r w:rsidR="008B3168">
        <w:t>unterstützen</w:t>
      </w:r>
      <w:r w:rsidRPr="00C35747">
        <w:t xml:space="preserve">. </w:t>
      </w:r>
      <w:r>
        <w:t>Der</w:t>
      </w:r>
      <w:r w:rsidRPr="00C35747">
        <w:t xml:space="preserve"> gemeinnützige go.eIDAS e.V. </w:t>
      </w:r>
      <w:r w:rsidR="000A3C9C">
        <w:t xml:space="preserve">bringt </w:t>
      </w:r>
      <w:r w:rsidRPr="00C35747">
        <w:t>Experten und Entscheidungsträger</w:t>
      </w:r>
      <w:r w:rsidR="000A3C9C">
        <w:t xml:space="preserve"> zusammen</w:t>
      </w:r>
      <w:r w:rsidRPr="00C35747">
        <w:t xml:space="preserve">, </w:t>
      </w:r>
      <w:r w:rsidR="000A3C9C">
        <w:t xml:space="preserve">um </w:t>
      </w:r>
      <w:r w:rsidRPr="00C35747">
        <w:t>die</w:t>
      </w:r>
      <w:r w:rsidR="00D06104" w:rsidRPr="00D06104">
        <w:t xml:space="preserve"> </w:t>
      </w:r>
      <w:r w:rsidR="000A3C9C">
        <w:t xml:space="preserve">praktische </w:t>
      </w:r>
      <w:r w:rsidR="00D06104" w:rsidRPr="00C35747">
        <w:t xml:space="preserve">Einführung </w:t>
      </w:r>
      <w:r w:rsidR="00D06104" w:rsidRPr="00D06104">
        <w:t xml:space="preserve">von </w:t>
      </w:r>
      <w:proofErr w:type="spellStart"/>
      <w:r w:rsidR="00D06104">
        <w:t>eID</w:t>
      </w:r>
      <w:proofErr w:type="spellEnd"/>
      <w:r w:rsidR="00D06104" w:rsidRPr="00D06104">
        <w:t xml:space="preserve"> und Vertrauensdiensten für elektronische Transaktionen gemäß </w:t>
      </w:r>
      <w:r w:rsidR="00D06104" w:rsidRPr="00C35747">
        <w:t xml:space="preserve">der </w:t>
      </w:r>
      <w:proofErr w:type="spellStart"/>
      <w:r w:rsidR="00D06104" w:rsidRPr="00C35747">
        <w:t>eIDAS</w:t>
      </w:r>
      <w:proofErr w:type="spellEnd"/>
      <w:r w:rsidR="00D06104" w:rsidRPr="00C35747">
        <w:t xml:space="preserve">-Verordnung </w:t>
      </w:r>
      <w:hyperlink r:id="rId25" w:anchor="verordnung" w:history="1">
        <w:r w:rsidR="00D06104" w:rsidRPr="00D06104">
          <w:rPr>
            <w:rStyle w:val="Hyperlink"/>
          </w:rPr>
          <w:t>(EU) Nr. 910/2014</w:t>
        </w:r>
      </w:hyperlink>
      <w:r w:rsidR="00D06104">
        <w:t xml:space="preserve"> </w:t>
      </w:r>
      <w:r w:rsidR="000A3C9C">
        <w:t xml:space="preserve">zu </w:t>
      </w:r>
      <w:r w:rsidRPr="00C35747">
        <w:t>unterstützen</w:t>
      </w:r>
      <w:r w:rsidR="000A3C9C">
        <w:t xml:space="preserve">. Hierdurch wird das </w:t>
      </w:r>
      <w:r w:rsidRPr="00C35747">
        <w:t>Vertrauen in digitale</w:t>
      </w:r>
      <w:r w:rsidR="000A3C9C">
        <w:t xml:space="preserve"> Geschäftsp</w:t>
      </w:r>
      <w:r w:rsidRPr="00C35747">
        <w:t>rozesse erhöh</w:t>
      </w:r>
      <w:r w:rsidR="000A3C9C">
        <w:t>t</w:t>
      </w:r>
      <w:r w:rsidRPr="00C35747">
        <w:t xml:space="preserve">, was in Zeiten von Corona von herausragender Bedeutung ist. Heute hat der </w:t>
      </w:r>
      <w:proofErr w:type="gramStart"/>
      <w:r w:rsidRPr="00C35747">
        <w:t>go.eIDAS</w:t>
      </w:r>
      <w:proofErr w:type="gramEnd"/>
      <w:r w:rsidR="00D06104">
        <w:t xml:space="preserve"> e.V.</w:t>
      </w:r>
      <w:r w:rsidRPr="00C35747">
        <w:t xml:space="preserve"> offiziell die </w:t>
      </w:r>
      <w:hyperlink r:id="rId26" w:history="1">
        <w:r w:rsidRPr="00FA17F4">
          <w:rPr>
            <w:rStyle w:val="Hyperlink"/>
          </w:rPr>
          <w:t>#eIDAS4all</w:t>
        </w:r>
      </w:hyperlink>
      <w:r w:rsidR="00C131A0" w:rsidRPr="00C35747">
        <w:t xml:space="preserve"> Kampagne</w:t>
      </w:r>
      <w:r w:rsidRPr="00C35747">
        <w:t xml:space="preserve"> gestartet, </w:t>
      </w:r>
      <w:r w:rsidR="000A3C9C">
        <w:t xml:space="preserve">um </w:t>
      </w:r>
      <w:proofErr w:type="spellStart"/>
      <w:r w:rsidRPr="00C35747">
        <w:t>eIDAS</w:t>
      </w:r>
      <w:proofErr w:type="spellEnd"/>
      <w:r w:rsidRPr="00C35747">
        <w:t xml:space="preserve"> für alle Nutzer in allen Anwendungen in </w:t>
      </w:r>
      <w:r w:rsidR="000A3C9C">
        <w:t xml:space="preserve">ganz </w:t>
      </w:r>
      <w:r w:rsidRPr="00C35747">
        <w:t xml:space="preserve">Europa und darüber hinaus verfügbar zu machen. </w:t>
      </w:r>
      <w:r w:rsidRPr="00D06104">
        <w:rPr>
          <w:i/>
          <w:iCs/>
        </w:rPr>
        <w:t xml:space="preserve">"Die aktuelle Corona-Pandemie verdeutlicht die herausragende Bedeutung </w:t>
      </w:r>
      <w:r w:rsidR="000A3C9C">
        <w:rPr>
          <w:i/>
          <w:iCs/>
        </w:rPr>
        <w:t>der</w:t>
      </w:r>
      <w:r w:rsidRPr="00D06104">
        <w:rPr>
          <w:i/>
          <w:iCs/>
        </w:rPr>
        <w:t xml:space="preserve"> vertrauenswürdigen Digitalisierung",</w:t>
      </w:r>
      <w:r w:rsidRPr="00C35747">
        <w:t xml:space="preserve"> </w:t>
      </w:r>
      <w:r w:rsidR="008B3168">
        <w:t xml:space="preserve">erklärt Jon </w:t>
      </w:r>
      <w:proofErr w:type="spellStart"/>
      <w:r w:rsidR="008B3168">
        <w:t>Shamah</w:t>
      </w:r>
      <w:proofErr w:type="spellEnd"/>
      <w:r w:rsidR="008B3168">
        <w:t>, Vorstand von EEMA.</w:t>
      </w:r>
      <w:r w:rsidRPr="00C35747">
        <w:t xml:space="preserve"> </w:t>
      </w:r>
      <w:r w:rsidRPr="001F49FB">
        <w:rPr>
          <w:i/>
        </w:rPr>
        <w:t>"</w:t>
      </w:r>
      <w:proofErr w:type="spellStart"/>
      <w:r w:rsidRPr="001F49FB">
        <w:rPr>
          <w:i/>
        </w:rPr>
        <w:t>eID</w:t>
      </w:r>
      <w:proofErr w:type="spellEnd"/>
      <w:r w:rsidRPr="001F49FB">
        <w:rPr>
          <w:i/>
        </w:rPr>
        <w:t xml:space="preserve"> und Vertrauensdienste gemäß der </w:t>
      </w:r>
      <w:proofErr w:type="spellStart"/>
      <w:r w:rsidRPr="001F49FB">
        <w:rPr>
          <w:i/>
        </w:rPr>
        <w:t>eIDAS</w:t>
      </w:r>
      <w:proofErr w:type="spellEnd"/>
      <w:r w:rsidRPr="001F49FB">
        <w:rPr>
          <w:i/>
        </w:rPr>
        <w:t>-Verordnung gehören zu den wesentlichen Schlüsselkomponenten für tragfähige digitale Prozesse und langfristigen Erfolg in diesem Bereich.</w:t>
      </w:r>
      <w:r w:rsidR="00D06104" w:rsidRPr="001F49FB">
        <w:rPr>
          <w:i/>
        </w:rPr>
        <w:t>“</w:t>
      </w:r>
    </w:p>
    <w:p w14:paraId="55D914B8" w14:textId="676C8E4C" w:rsidR="000A3C9C" w:rsidRDefault="000A3C9C" w:rsidP="00C35747">
      <w:pPr>
        <w:pStyle w:val="Textblock"/>
        <w:rPr>
          <w:i/>
        </w:rPr>
      </w:pPr>
    </w:p>
    <w:p w14:paraId="4A9BDE2A" w14:textId="77777777" w:rsidR="000A3C9C" w:rsidRPr="00C35747" w:rsidRDefault="000A3C9C" w:rsidP="00C35747">
      <w:pPr>
        <w:pStyle w:val="Textblock"/>
      </w:pPr>
    </w:p>
    <w:p w14:paraId="6BCC3B07" w14:textId="261B03A3" w:rsidR="00D938F5" w:rsidRPr="00BE6CCD" w:rsidRDefault="00AB71AF" w:rsidP="007A53CC">
      <w:pPr>
        <w:pStyle w:val="Textblock"/>
        <w:jc w:val="left"/>
        <w:rPr>
          <w:b/>
        </w:rPr>
      </w:pPr>
      <w:hyperlink r:id="rId27" w:history="1">
        <w:proofErr w:type="spellStart"/>
        <w:r w:rsidR="00354B37" w:rsidRPr="00BE6CCD">
          <w:rPr>
            <w:rStyle w:val="Hyperlink"/>
            <w:b/>
          </w:rPr>
          <w:t>eIDAS</w:t>
        </w:r>
        <w:proofErr w:type="spellEnd"/>
        <w:r w:rsidR="00354B37" w:rsidRPr="00BE6CCD">
          <w:rPr>
            <w:rStyle w:val="Hyperlink"/>
            <w:b/>
          </w:rPr>
          <w:t>-Forum</w:t>
        </w:r>
      </w:hyperlink>
      <w:r w:rsidR="00354B37" w:rsidRPr="00BE6CCD">
        <w:rPr>
          <w:b/>
        </w:rPr>
        <w:t xml:space="preserve"> </w:t>
      </w:r>
      <w:r w:rsidR="00BE6CCD" w:rsidRPr="00BE6CCD">
        <w:rPr>
          <w:b/>
        </w:rPr>
        <w:t xml:space="preserve">verbindet Experten </w:t>
      </w:r>
      <w:r w:rsidR="000A3C9C">
        <w:rPr>
          <w:b/>
        </w:rPr>
        <w:t>und Entscheider, um v</w:t>
      </w:r>
      <w:r w:rsidR="00BE6CCD" w:rsidRPr="00BE6CCD">
        <w:rPr>
          <w:b/>
        </w:rPr>
        <w:t>ertrauen</w:t>
      </w:r>
      <w:r w:rsidR="000A3C9C">
        <w:rPr>
          <w:b/>
        </w:rPr>
        <w:t>swürdige</w:t>
      </w:r>
      <w:r w:rsidR="00BE6CCD" w:rsidRPr="00BE6CCD">
        <w:rPr>
          <w:b/>
        </w:rPr>
        <w:t xml:space="preserve"> Digitalisierung zu fördern</w:t>
      </w:r>
    </w:p>
    <w:p w14:paraId="23ED4B39" w14:textId="340F738B" w:rsidR="00BE6CCD" w:rsidRPr="00BE6CCD" w:rsidRDefault="00BE6CCD" w:rsidP="00BE6CCD">
      <w:pPr>
        <w:pStyle w:val="Textblock"/>
      </w:pPr>
      <w:r w:rsidRPr="00BE6CCD">
        <w:t xml:space="preserve">Während die </w:t>
      </w:r>
      <w:r w:rsidR="00AD14F4">
        <w:t xml:space="preserve">individuellen </w:t>
      </w:r>
      <w:r w:rsidRPr="00BE6CCD">
        <w:t xml:space="preserve">Vorzüge und </w:t>
      </w:r>
      <w:r w:rsidR="002C1256">
        <w:t xml:space="preserve">der </w:t>
      </w:r>
      <w:r w:rsidRPr="00BE6CCD">
        <w:t>Nu</w:t>
      </w:r>
      <w:r>
        <w:t>tzen</w:t>
      </w:r>
      <w:r w:rsidRPr="00BE6CCD">
        <w:t xml:space="preserve"> der verschiedenen </w:t>
      </w:r>
      <w:r w:rsidR="00AD14F4">
        <w:t>„</w:t>
      </w:r>
      <w:proofErr w:type="spellStart"/>
      <w:r w:rsidRPr="00BE6CCD">
        <w:t>eIDAS</w:t>
      </w:r>
      <w:proofErr w:type="spellEnd"/>
      <w:r w:rsidRPr="00BE6CCD">
        <w:t>-Dienste"</w:t>
      </w:r>
      <w:r>
        <w:rPr>
          <w:rStyle w:val="Funotenzeichen"/>
        </w:rPr>
        <w:footnoteReference w:id="1"/>
      </w:r>
      <w:r w:rsidRPr="00BE6CCD">
        <w:t xml:space="preserve"> den Experten auf diesem Gebiet </w:t>
      </w:r>
      <w:r w:rsidR="002C1256">
        <w:t xml:space="preserve">sehr </w:t>
      </w:r>
      <w:r w:rsidRPr="00BE6CCD">
        <w:t xml:space="preserve">wohl bekannt sind, scheinen sich viele Entscheidungsträger in den verschiedenen Anwendungsbereichen </w:t>
      </w:r>
      <w:r w:rsidR="002C1256">
        <w:t xml:space="preserve">noch </w:t>
      </w:r>
      <w:r w:rsidRPr="00BE6CCD">
        <w:t xml:space="preserve">nicht vollständig über die enormen Chancen und Vorteile </w:t>
      </w:r>
      <w:r w:rsidR="002C1256">
        <w:t>der</w:t>
      </w:r>
      <w:r w:rsidR="002C1256" w:rsidRPr="00BE6CCD">
        <w:t xml:space="preserve"> </w:t>
      </w:r>
      <w:r w:rsidRPr="00BE6CCD">
        <w:t>vertrauenswürdigen Digitalisierung bewusst zu sein</w:t>
      </w:r>
      <w:r w:rsidR="002C1256">
        <w:t xml:space="preserve">. Insbesondere können sie oft nicht einschätzen, welche </w:t>
      </w:r>
      <w:r w:rsidR="00FA17F4">
        <w:t xml:space="preserve">wichtige </w:t>
      </w:r>
      <w:r w:rsidR="002C1256" w:rsidRPr="00BE6CCD">
        <w:t xml:space="preserve">Rolle </w:t>
      </w:r>
      <w:r w:rsidR="002C1256">
        <w:t xml:space="preserve">elektronische Identifizierungs- und </w:t>
      </w:r>
      <w:r w:rsidRPr="00BE6CCD">
        <w:t>Vertrauensdienste im digitalen Transformationsprozess spielen können.</w:t>
      </w:r>
    </w:p>
    <w:p w14:paraId="0061778A" w14:textId="4E41B0D0" w:rsidR="00C53D3E" w:rsidRPr="00C53D3E" w:rsidRDefault="002D37E3" w:rsidP="00C53D3E">
      <w:pPr>
        <w:pStyle w:val="Textblock"/>
      </w:pPr>
      <w:r w:rsidRPr="002D37E3">
        <w:t xml:space="preserve">Vor diesem Hintergrund hat </w:t>
      </w:r>
      <w:r>
        <w:t xml:space="preserve">der </w:t>
      </w:r>
      <w:proofErr w:type="gramStart"/>
      <w:r>
        <w:t>go.eIDAS</w:t>
      </w:r>
      <w:proofErr w:type="gramEnd"/>
      <w:r>
        <w:t xml:space="preserve"> e.V.</w:t>
      </w:r>
      <w:r w:rsidRPr="002D37E3">
        <w:t xml:space="preserve"> nun das </w:t>
      </w:r>
      <w:r w:rsidR="002C1256">
        <w:t xml:space="preserve">internationale </w:t>
      </w:r>
      <w:hyperlink r:id="rId28" w:history="1">
        <w:proofErr w:type="spellStart"/>
        <w:r w:rsidRPr="00FA17F4">
          <w:rPr>
            <w:rStyle w:val="Hyperlink"/>
          </w:rPr>
          <w:t>eIDAS</w:t>
        </w:r>
        <w:proofErr w:type="spellEnd"/>
        <w:r w:rsidRPr="00FA17F4">
          <w:rPr>
            <w:rStyle w:val="Hyperlink"/>
          </w:rPr>
          <w:t>-Forum</w:t>
        </w:r>
      </w:hyperlink>
      <w:r w:rsidRPr="002D37E3">
        <w:t xml:space="preserve"> </w:t>
      </w:r>
      <w:r w:rsidR="00FA17F4">
        <w:t xml:space="preserve">eröffnet. </w:t>
      </w:r>
      <w:r w:rsidR="002C1256">
        <w:t xml:space="preserve">Dieses Forum zielt darauf ab, </w:t>
      </w:r>
      <w:r w:rsidRPr="002D37E3">
        <w:t xml:space="preserve">Entscheidungsträger mit Experten zu vernetzen, um </w:t>
      </w:r>
      <w:r w:rsidR="002C1256">
        <w:t xml:space="preserve">die vertrauenswürdige </w:t>
      </w:r>
      <w:r w:rsidRPr="002D37E3">
        <w:t xml:space="preserve">Digitalisierung in </w:t>
      </w:r>
      <w:r w:rsidR="002C1256">
        <w:t xml:space="preserve">den </w:t>
      </w:r>
      <w:r w:rsidRPr="002D37E3">
        <w:t xml:space="preserve">verschiedenen Anwendungsbereichen </w:t>
      </w:r>
      <w:r w:rsidR="00B44904">
        <w:t>voranzutreiben</w:t>
      </w:r>
      <w:r w:rsidR="00FA17F4">
        <w:t xml:space="preserve">, um </w:t>
      </w:r>
      <w:r w:rsidRPr="002D37E3">
        <w:t xml:space="preserve">die gemeinsame Entwicklung </w:t>
      </w:r>
      <w:r w:rsidR="00FA17F4">
        <w:t xml:space="preserve">kluger </w:t>
      </w:r>
      <w:r w:rsidRPr="002D37E3">
        <w:t xml:space="preserve">digitaler Lösungen </w:t>
      </w:r>
      <w:r w:rsidR="002339E1">
        <w:t xml:space="preserve">in den </w:t>
      </w:r>
      <w:r w:rsidRPr="002D37E3">
        <w:t>folgende</w:t>
      </w:r>
      <w:r w:rsidR="002339E1">
        <w:t>n</w:t>
      </w:r>
      <w:r w:rsidRPr="002D37E3">
        <w:t xml:space="preserve"> Lebensbereiche</w:t>
      </w:r>
      <w:r w:rsidR="002339E1">
        <w:t>n</w:t>
      </w:r>
      <w:r w:rsidRPr="002D37E3">
        <w:t xml:space="preserve"> zu fördern</w:t>
      </w:r>
      <w:r w:rsidR="00C53D3E">
        <w:t>: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7502"/>
      </w:tblGrid>
      <w:tr w:rsidR="00C53D3E" w:rsidRPr="000026FD" w14:paraId="777AAC58" w14:textId="77777777" w:rsidTr="00DA6B09">
        <w:trPr>
          <w:trHeight w:val="1418"/>
        </w:trPr>
        <w:tc>
          <w:tcPr>
            <w:tcW w:w="1560" w:type="dxa"/>
          </w:tcPr>
          <w:p w14:paraId="36338BC0" w14:textId="015D279B" w:rsidR="00C53D3E" w:rsidRPr="00C53D3E" w:rsidRDefault="00534C22" w:rsidP="00DA6B09">
            <w:pPr>
              <w:pStyle w:val="Textblock"/>
              <w:spacing w:before="12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78022CA7" wp14:editId="776BCD4C">
                  <wp:simplePos x="0" y="0"/>
                  <wp:positionH relativeFrom="column">
                    <wp:posOffset>171450</wp:posOffset>
                  </wp:positionH>
                  <wp:positionV relativeFrom="page">
                    <wp:posOffset>43291</wp:posOffset>
                  </wp:positionV>
                  <wp:extent cx="720000" cy="720000"/>
                  <wp:effectExtent l="0" t="0" r="4445" b="4445"/>
                  <wp:wrapNone/>
                  <wp:docPr id="3" name="Grafik 3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3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53D3E">
              <w:br/>
            </w:r>
          </w:p>
        </w:tc>
        <w:tc>
          <w:tcPr>
            <w:tcW w:w="7502" w:type="dxa"/>
          </w:tcPr>
          <w:p w14:paraId="72851B71" w14:textId="100BFF78" w:rsidR="00C53D3E" w:rsidRPr="00C53D3E" w:rsidRDefault="00C53D3E" w:rsidP="00DA6B09">
            <w:pPr>
              <w:pStyle w:val="Textblock"/>
              <w:spacing w:before="120"/>
            </w:pPr>
            <w:r w:rsidRPr="00C53D3E">
              <w:t xml:space="preserve">Immer mehr Arbeitsplätze und Geschäftsprozesse werden digitalisiert, </w:t>
            </w:r>
            <w:r w:rsidR="002339E1">
              <w:t>wobei</w:t>
            </w:r>
            <w:r w:rsidR="002339E1" w:rsidRPr="00C53D3E">
              <w:t xml:space="preserve"> </w:t>
            </w:r>
            <w:r w:rsidRPr="00C53D3E">
              <w:t xml:space="preserve">elektronische </w:t>
            </w:r>
            <w:r w:rsidR="002339E1">
              <w:t>Signaturen</w:t>
            </w:r>
            <w:r w:rsidR="002339E1" w:rsidRPr="00C53D3E">
              <w:t xml:space="preserve"> </w:t>
            </w:r>
            <w:r w:rsidRPr="00C53D3E">
              <w:t xml:space="preserve">und Siegel papierlose und </w:t>
            </w:r>
            <w:r w:rsidR="00FA17F4">
              <w:t>rechts</w:t>
            </w:r>
            <w:r w:rsidR="00FA17F4" w:rsidRPr="00C53D3E">
              <w:t xml:space="preserve">konforme </w:t>
            </w:r>
            <w:r w:rsidRPr="00C53D3E">
              <w:t>Arbeitsabläufe ermöglichen.</w:t>
            </w:r>
          </w:p>
        </w:tc>
      </w:tr>
      <w:tr w:rsidR="00C53D3E" w:rsidRPr="000026FD" w14:paraId="578CBA47" w14:textId="77777777" w:rsidTr="00DA6B09">
        <w:tc>
          <w:tcPr>
            <w:tcW w:w="1560" w:type="dxa"/>
          </w:tcPr>
          <w:p w14:paraId="38329432" w14:textId="4B5ED443" w:rsidR="00C53D3E" w:rsidRPr="00C53D3E" w:rsidRDefault="00534C22" w:rsidP="00DA6B09">
            <w:pPr>
              <w:pStyle w:val="Textblock"/>
              <w:spacing w:before="120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08889D8C" wp14:editId="2681FF02">
                  <wp:simplePos x="0" y="0"/>
                  <wp:positionH relativeFrom="column">
                    <wp:posOffset>156210</wp:posOffset>
                  </wp:positionH>
                  <wp:positionV relativeFrom="page">
                    <wp:posOffset>43815</wp:posOffset>
                  </wp:positionV>
                  <wp:extent cx="720000" cy="720000"/>
                  <wp:effectExtent l="0" t="0" r="4445" b="4445"/>
                  <wp:wrapNone/>
                  <wp:docPr id="16" name="Grafik 16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 16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53D3E" w:rsidRPr="00C53D3E">
              <w:br/>
            </w:r>
          </w:p>
        </w:tc>
        <w:tc>
          <w:tcPr>
            <w:tcW w:w="7502" w:type="dxa"/>
          </w:tcPr>
          <w:p w14:paraId="076C0F1F" w14:textId="42D66102" w:rsidR="00C53D3E" w:rsidRPr="00C53D3E" w:rsidRDefault="00C53D3E" w:rsidP="00DA6B09">
            <w:pPr>
              <w:pStyle w:val="Textblock"/>
              <w:spacing w:before="120"/>
            </w:pPr>
            <w:r w:rsidRPr="00C53D3E">
              <w:t xml:space="preserve">Digitale Prozesse im Immobiliensektor erfordern oft ein besonders hohes Maß an Vertrauen, das durch </w:t>
            </w:r>
            <w:proofErr w:type="spellStart"/>
            <w:r w:rsidRPr="00C53D3E">
              <w:t>eID</w:t>
            </w:r>
            <w:proofErr w:type="spellEnd"/>
            <w:r w:rsidRPr="00C53D3E">
              <w:t xml:space="preserve"> und Vertrauensdienste gemäß der </w:t>
            </w:r>
            <w:proofErr w:type="spellStart"/>
            <w:r w:rsidRPr="00C53D3E">
              <w:t>eIDAS</w:t>
            </w:r>
            <w:proofErr w:type="spellEnd"/>
            <w:r w:rsidRPr="00C53D3E">
              <w:t xml:space="preserve">-Verordnung </w:t>
            </w:r>
            <w:r w:rsidR="004E0F1F">
              <w:t>er</w:t>
            </w:r>
            <w:r w:rsidR="002339E1">
              <w:t xml:space="preserve">reicht </w:t>
            </w:r>
            <w:r w:rsidRPr="00C53D3E">
              <w:t>werden kann.</w:t>
            </w:r>
          </w:p>
        </w:tc>
      </w:tr>
      <w:tr w:rsidR="00C53D3E" w:rsidRPr="005663E2" w14:paraId="536ADF0C" w14:textId="77777777" w:rsidTr="00DA6B09">
        <w:tc>
          <w:tcPr>
            <w:tcW w:w="1560" w:type="dxa"/>
          </w:tcPr>
          <w:p w14:paraId="4CD32177" w14:textId="3C8B71BF" w:rsidR="00C53D3E" w:rsidRPr="00C53D3E" w:rsidRDefault="009833FC" w:rsidP="00DA6B09">
            <w:pPr>
              <w:pStyle w:val="Textblock"/>
              <w:spacing w:before="120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7A3C3D85" wp14:editId="21870485">
                  <wp:simplePos x="0" y="0"/>
                  <wp:positionH relativeFrom="column">
                    <wp:posOffset>154940</wp:posOffset>
                  </wp:positionH>
                  <wp:positionV relativeFrom="page">
                    <wp:posOffset>156099</wp:posOffset>
                  </wp:positionV>
                  <wp:extent cx="723880" cy="720000"/>
                  <wp:effectExtent l="0" t="0" r="635" b="4445"/>
                  <wp:wrapNone/>
                  <wp:docPr id="17" name="Grafik 17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fik 17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88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53D3E" w:rsidRPr="00C53D3E">
              <w:br/>
            </w:r>
          </w:p>
        </w:tc>
        <w:tc>
          <w:tcPr>
            <w:tcW w:w="7502" w:type="dxa"/>
          </w:tcPr>
          <w:p w14:paraId="5AB7ACBE" w14:textId="3C02A23E" w:rsidR="00C53D3E" w:rsidRPr="00C53D3E" w:rsidRDefault="00C53D3E" w:rsidP="00DA6B09">
            <w:pPr>
              <w:pStyle w:val="Textblock"/>
              <w:spacing w:before="120"/>
              <w:rPr>
                <w:highlight w:val="red"/>
              </w:rPr>
            </w:pPr>
            <w:r w:rsidRPr="00C53D3E">
              <w:t xml:space="preserve">Der Bildungssektor erfindet sich im digitalen Zeitalter neu, </w:t>
            </w:r>
            <w:r w:rsidR="002339E1">
              <w:t>wobei die elektronische Identifizierung</w:t>
            </w:r>
            <w:r w:rsidR="00FA17F4">
              <w:t xml:space="preserve"> sowie elektronische </w:t>
            </w:r>
            <w:r w:rsidRPr="00C53D3E">
              <w:t xml:space="preserve">Signaturen und Siegel </w:t>
            </w:r>
            <w:r w:rsidR="002339E1">
              <w:t>die</w:t>
            </w:r>
            <w:r w:rsidR="002339E1" w:rsidRPr="00C53D3E">
              <w:t xml:space="preserve"> </w:t>
            </w:r>
            <w:r w:rsidRPr="00C53D3E">
              <w:t>vertrauenswürdige Digitalisierung von Bildungs- und Verwaltungs</w:t>
            </w:r>
            <w:r w:rsidR="004E0F1F">
              <w:t>prozessen</w:t>
            </w:r>
            <w:r w:rsidRPr="00C53D3E">
              <w:t xml:space="preserve"> </w:t>
            </w:r>
            <w:r w:rsidR="00F652F5">
              <w:t>fördern</w:t>
            </w:r>
            <w:r w:rsidR="00A145AC">
              <w:t xml:space="preserve"> können</w:t>
            </w:r>
            <w:r w:rsidRPr="00C53D3E">
              <w:t>.</w:t>
            </w:r>
            <w:r w:rsidR="002339E1">
              <w:t xml:space="preserve"> ERASMUS+ ist ein prominentes Beispiel hierfür.</w:t>
            </w:r>
          </w:p>
        </w:tc>
      </w:tr>
      <w:tr w:rsidR="00C53D3E" w:rsidRPr="000026FD" w14:paraId="0D6A99B8" w14:textId="77777777" w:rsidTr="00DA6B09">
        <w:tc>
          <w:tcPr>
            <w:tcW w:w="1560" w:type="dxa"/>
          </w:tcPr>
          <w:p w14:paraId="45FBAA06" w14:textId="77777777" w:rsidR="00C53D3E" w:rsidRPr="00C53D3E" w:rsidRDefault="00C53D3E" w:rsidP="00DA6B09">
            <w:pPr>
              <w:pStyle w:val="Textblock"/>
              <w:spacing w:before="120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5D45E2DB" wp14:editId="73E3E2D8">
                  <wp:simplePos x="0" y="0"/>
                  <wp:positionH relativeFrom="column">
                    <wp:posOffset>143510</wp:posOffset>
                  </wp:positionH>
                  <wp:positionV relativeFrom="page">
                    <wp:posOffset>252095</wp:posOffset>
                  </wp:positionV>
                  <wp:extent cx="719455" cy="719455"/>
                  <wp:effectExtent l="0" t="0" r="4445" b="4445"/>
                  <wp:wrapNone/>
                  <wp:docPr id="5" name="Grafik 5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5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53D3E">
              <w:br/>
            </w:r>
          </w:p>
        </w:tc>
        <w:tc>
          <w:tcPr>
            <w:tcW w:w="7502" w:type="dxa"/>
          </w:tcPr>
          <w:p w14:paraId="62B679C6" w14:textId="23527F94" w:rsidR="00C53D3E" w:rsidRPr="00F652F5" w:rsidRDefault="00F652F5" w:rsidP="00DA6B09">
            <w:pPr>
              <w:pStyle w:val="Textblock"/>
              <w:spacing w:before="120"/>
            </w:pPr>
            <w:r w:rsidRPr="00F652F5">
              <w:t>Digitale</w:t>
            </w:r>
            <w:r>
              <w:t xml:space="preserve"> </w:t>
            </w:r>
            <w:r w:rsidR="002339E1">
              <w:t>Verwaltungsp</w:t>
            </w:r>
            <w:r>
              <w:t>rozesse</w:t>
            </w:r>
            <w:r w:rsidR="00FA17F4">
              <w:t>, wie sie vom Onlinezugangsgesetz (</w:t>
            </w:r>
            <w:hyperlink r:id="rId37" w:history="1">
              <w:r w:rsidR="00FA17F4" w:rsidRPr="00FA17F4">
                <w:rPr>
                  <w:rStyle w:val="Hyperlink"/>
                </w:rPr>
                <w:t>OZG</w:t>
              </w:r>
            </w:hyperlink>
            <w:r w:rsidR="00FA17F4">
              <w:t xml:space="preserve">) gefordert werden, </w:t>
            </w:r>
            <w:r w:rsidRPr="00F652F5">
              <w:t xml:space="preserve">haben ein enormes Potenzial zur Steigerung der Effizienz und des Vertrauens </w:t>
            </w:r>
            <w:r>
              <w:t>für</w:t>
            </w:r>
            <w:r w:rsidRPr="00F652F5">
              <w:t xml:space="preserve"> Behörden </w:t>
            </w:r>
            <w:r w:rsidR="002339E1">
              <w:t xml:space="preserve">und Unternehmen </w:t>
            </w:r>
            <w:r w:rsidRPr="00F652F5">
              <w:t xml:space="preserve">sowie der Transparenz und </w:t>
            </w:r>
            <w:r w:rsidR="002339E1">
              <w:t>Nutzer</w:t>
            </w:r>
            <w:r>
              <w:t xml:space="preserve">freundlichkeit </w:t>
            </w:r>
            <w:r w:rsidRPr="00F652F5">
              <w:t>für Bürger</w:t>
            </w:r>
            <w:r w:rsidR="002339E1">
              <w:t xml:space="preserve">. Hierbei kommt der elektronischen Identität, den </w:t>
            </w:r>
            <w:r w:rsidRPr="00F652F5">
              <w:t>elektronische</w:t>
            </w:r>
            <w:r w:rsidR="002339E1">
              <w:t>n</w:t>
            </w:r>
            <w:r w:rsidRPr="00F652F5">
              <w:t xml:space="preserve"> Signatur</w:t>
            </w:r>
            <w:r w:rsidR="002339E1">
              <w:t xml:space="preserve">en und </w:t>
            </w:r>
            <w:r w:rsidRPr="00F652F5">
              <w:t>Siegel</w:t>
            </w:r>
            <w:r w:rsidR="002339E1">
              <w:t>n</w:t>
            </w:r>
            <w:r w:rsidRPr="00F652F5">
              <w:t xml:space="preserve"> </w:t>
            </w:r>
            <w:r w:rsidR="002339E1">
              <w:t>sowie verwandten</w:t>
            </w:r>
            <w:r w:rsidRPr="00F652F5">
              <w:t xml:space="preserve"> </w:t>
            </w:r>
            <w:r w:rsidRPr="00F652F5">
              <w:lastRenderedPageBreak/>
              <w:t>Vertrauensdienste</w:t>
            </w:r>
            <w:r w:rsidR="00A145AC">
              <w:t>n</w:t>
            </w:r>
            <w:r w:rsidRPr="00F652F5">
              <w:t xml:space="preserve"> </w:t>
            </w:r>
            <w:r w:rsidR="002339E1">
              <w:t>eine Schlüsselrolle bei der vertrauenswürdigen Digitalisierung der Verwaltung zu.</w:t>
            </w:r>
          </w:p>
        </w:tc>
      </w:tr>
      <w:tr w:rsidR="00C53D3E" w:rsidRPr="000026FD" w14:paraId="07A7ED32" w14:textId="77777777" w:rsidTr="00DA6B09">
        <w:tc>
          <w:tcPr>
            <w:tcW w:w="1560" w:type="dxa"/>
          </w:tcPr>
          <w:p w14:paraId="4D97D3D3" w14:textId="77777777" w:rsidR="00C53D3E" w:rsidRPr="00F652F5" w:rsidRDefault="00C53D3E" w:rsidP="00DA6B09">
            <w:pPr>
              <w:pStyle w:val="Textblock"/>
              <w:spacing w:before="12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34B3A162" wp14:editId="1B85EA29">
                  <wp:simplePos x="0" y="0"/>
                  <wp:positionH relativeFrom="column">
                    <wp:posOffset>141605</wp:posOffset>
                  </wp:positionH>
                  <wp:positionV relativeFrom="page">
                    <wp:posOffset>368300</wp:posOffset>
                  </wp:positionV>
                  <wp:extent cx="713105" cy="719455"/>
                  <wp:effectExtent l="0" t="0" r="0" b="4445"/>
                  <wp:wrapNone/>
                  <wp:docPr id="6" name="Grafik 6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k 6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10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652F5">
              <w:br/>
            </w:r>
          </w:p>
        </w:tc>
        <w:tc>
          <w:tcPr>
            <w:tcW w:w="7502" w:type="dxa"/>
          </w:tcPr>
          <w:p w14:paraId="54A63764" w14:textId="1EBBF314" w:rsidR="00C53D3E" w:rsidRPr="00F652F5" w:rsidRDefault="002339E1" w:rsidP="00DA6B09">
            <w:pPr>
              <w:pStyle w:val="Textblock"/>
              <w:spacing w:before="120"/>
            </w:pPr>
            <w:proofErr w:type="spellStart"/>
            <w:r>
              <w:t>eID</w:t>
            </w:r>
            <w:proofErr w:type="spellEnd"/>
            <w:r>
              <w:t xml:space="preserve"> und Vertrauensdienste haben das Potenzial die Sicherheit und das Vertrauen </w:t>
            </w:r>
            <w:r w:rsidR="00692598">
              <w:t>be</w:t>
            </w:r>
            <w:r w:rsidR="001C5904">
              <w:t xml:space="preserve">im </w:t>
            </w:r>
            <w:r w:rsidR="00692598">
              <w:t>elektronischen Handel (</w:t>
            </w:r>
            <w:r w:rsidR="001C5904">
              <w:t>eCommerce</w:t>
            </w:r>
            <w:r w:rsidR="00692598">
              <w:t>)</w:t>
            </w:r>
            <w:r w:rsidR="001C5904">
              <w:t xml:space="preserve"> zu steigern</w:t>
            </w:r>
            <w:r w:rsidR="00F652F5" w:rsidRPr="00F652F5">
              <w:t xml:space="preserve">. Die Verwendung von </w:t>
            </w:r>
            <w:r w:rsidR="001C5904">
              <w:t xml:space="preserve">sicheren digitalen Identitäten, </w:t>
            </w:r>
            <w:r w:rsidR="00F652F5" w:rsidRPr="00F652F5">
              <w:t xml:space="preserve">qualifizierten </w:t>
            </w:r>
            <w:r w:rsidR="001C5904">
              <w:t xml:space="preserve">Zertifikaten zur </w:t>
            </w:r>
            <w:r w:rsidR="00B44904" w:rsidRPr="00F652F5">
              <w:rPr>
                <w:rStyle w:val="st"/>
              </w:rPr>
              <w:t>Web</w:t>
            </w:r>
            <w:r w:rsidR="00B44904">
              <w:rPr>
                <w:rStyle w:val="st"/>
              </w:rPr>
              <w:t>site-</w:t>
            </w:r>
            <w:r w:rsidR="001C5904">
              <w:rPr>
                <w:rStyle w:val="st"/>
              </w:rPr>
              <w:t xml:space="preserve">Authentifizierung </w:t>
            </w:r>
            <w:r w:rsidR="00F652F5" w:rsidRPr="00F652F5">
              <w:t>(QWACs)</w:t>
            </w:r>
            <w:r w:rsidR="001C5904">
              <w:t xml:space="preserve"> </w:t>
            </w:r>
            <w:r w:rsidR="00F652F5" w:rsidRPr="00F652F5">
              <w:t>und anderen Vertrauensdiensten schafft gegenseitiges Vertrauen</w:t>
            </w:r>
            <w:r w:rsidR="00692598">
              <w:t xml:space="preserve"> –</w:t>
            </w:r>
            <w:r w:rsidR="00692598" w:rsidRPr="00F652F5">
              <w:t xml:space="preserve"> insbesondere bei grenzüberschreitenden Transaktionen</w:t>
            </w:r>
            <w:r w:rsidR="00F652F5" w:rsidRPr="00F652F5">
              <w:t>.</w:t>
            </w:r>
          </w:p>
        </w:tc>
      </w:tr>
      <w:tr w:rsidR="00C53D3E" w:rsidRPr="000026FD" w14:paraId="575903CE" w14:textId="77777777" w:rsidTr="00DA6B09">
        <w:tc>
          <w:tcPr>
            <w:tcW w:w="1560" w:type="dxa"/>
          </w:tcPr>
          <w:p w14:paraId="50433FED" w14:textId="2D07F79B" w:rsidR="00C53D3E" w:rsidRPr="00F652F5" w:rsidRDefault="009833FC" w:rsidP="00DA6B09">
            <w:pPr>
              <w:pStyle w:val="Textblock"/>
              <w:spacing w:before="120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7C5DF1F8" wp14:editId="1132F62A">
                  <wp:simplePos x="0" y="0"/>
                  <wp:positionH relativeFrom="column">
                    <wp:posOffset>137795</wp:posOffset>
                  </wp:positionH>
                  <wp:positionV relativeFrom="page">
                    <wp:posOffset>401209</wp:posOffset>
                  </wp:positionV>
                  <wp:extent cx="720000" cy="716141"/>
                  <wp:effectExtent l="0" t="0" r="4445" b="8255"/>
                  <wp:wrapNone/>
                  <wp:docPr id="18" name="Grafik 18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fik 18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16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53D3E" w:rsidRPr="00F652F5">
              <w:br/>
            </w:r>
          </w:p>
        </w:tc>
        <w:tc>
          <w:tcPr>
            <w:tcW w:w="7502" w:type="dxa"/>
          </w:tcPr>
          <w:p w14:paraId="53CC1546" w14:textId="6C2CB87C" w:rsidR="00C53D3E" w:rsidRPr="00D179AD" w:rsidRDefault="00D179AD" w:rsidP="00DA6B09">
            <w:pPr>
              <w:pStyle w:val="Textblock"/>
              <w:spacing w:before="120"/>
            </w:pPr>
            <w:proofErr w:type="spellStart"/>
            <w:r w:rsidRPr="00D179AD">
              <w:t>eIDAS</w:t>
            </w:r>
            <w:proofErr w:type="spellEnd"/>
            <w:r w:rsidRPr="00D179AD">
              <w:t xml:space="preserve"> ermöglicht es, Vertrauen, Effizienz, Integrität und Authentizität in </w:t>
            </w:r>
            <w:r w:rsidR="001C5904">
              <w:t xml:space="preserve">digitalisierten </w:t>
            </w:r>
            <w:r w:rsidRPr="00D179AD">
              <w:t xml:space="preserve">Forschungsprozessen, z.B. </w:t>
            </w:r>
            <w:r w:rsidR="001C5904">
              <w:t>i</w:t>
            </w:r>
            <w:r w:rsidR="00692598">
              <w:t xml:space="preserve">n der </w:t>
            </w:r>
            <w:r w:rsidRPr="00D179AD">
              <w:t>Lebensmittel</w:t>
            </w:r>
            <w:r w:rsidR="00692598">
              <w:t>-Industrie</w:t>
            </w:r>
            <w:r w:rsidR="001C5904">
              <w:t xml:space="preserve"> </w:t>
            </w:r>
            <w:r>
              <w:t>oder</w:t>
            </w:r>
            <w:r w:rsidRPr="00D179AD">
              <w:t xml:space="preserve"> </w:t>
            </w:r>
            <w:r w:rsidR="00692598">
              <w:t xml:space="preserve">der </w:t>
            </w:r>
            <w:r w:rsidR="001C5904">
              <w:t xml:space="preserve">pharmazeutischen Industrie, zu verbessern. Hierbei können </w:t>
            </w:r>
            <w:proofErr w:type="spellStart"/>
            <w:r w:rsidR="001C5904">
              <w:t>eID</w:t>
            </w:r>
            <w:proofErr w:type="spellEnd"/>
            <w:r w:rsidR="001C5904">
              <w:t xml:space="preserve"> und Vertrauensdienste</w:t>
            </w:r>
            <w:r w:rsidR="00692598">
              <w:t xml:space="preserve"> für den </w:t>
            </w:r>
            <w:r w:rsidR="00A145AC">
              <w:t xml:space="preserve">zuverlässigen </w:t>
            </w:r>
            <w:r w:rsidR="00692598">
              <w:t xml:space="preserve">Zugriffsschutz </w:t>
            </w:r>
            <w:r w:rsidR="00A145AC">
              <w:t xml:space="preserve">in sicheren Cloud Computing Infrastrukturen sorgen, um </w:t>
            </w:r>
            <w:r w:rsidR="00692598">
              <w:t xml:space="preserve">die sensiblen Forschungsergebnisse </w:t>
            </w:r>
            <w:r w:rsidR="00A145AC">
              <w:t xml:space="preserve">zu </w:t>
            </w:r>
            <w:r w:rsidR="00692598">
              <w:t>schützen.</w:t>
            </w:r>
          </w:p>
        </w:tc>
      </w:tr>
      <w:tr w:rsidR="00C53D3E" w:rsidRPr="000026FD" w14:paraId="65A73C2C" w14:textId="77777777" w:rsidTr="00DA6B09">
        <w:tc>
          <w:tcPr>
            <w:tcW w:w="1560" w:type="dxa"/>
          </w:tcPr>
          <w:p w14:paraId="0CF3ECD3" w14:textId="7E981B55" w:rsidR="00C53D3E" w:rsidRPr="00D179AD" w:rsidRDefault="00534C22" w:rsidP="00DA6B09">
            <w:pPr>
              <w:pStyle w:val="Textblock"/>
              <w:spacing w:before="120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3F6412F4" wp14:editId="079A7543">
                  <wp:simplePos x="0" y="0"/>
                  <wp:positionH relativeFrom="column">
                    <wp:posOffset>128905</wp:posOffset>
                  </wp:positionH>
                  <wp:positionV relativeFrom="page">
                    <wp:posOffset>500269</wp:posOffset>
                  </wp:positionV>
                  <wp:extent cx="720000" cy="720000"/>
                  <wp:effectExtent l="0" t="0" r="4445" b="4445"/>
                  <wp:wrapNone/>
                  <wp:docPr id="19" name="Grafik 19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Grafik 19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53D3E" w:rsidRPr="00D179AD">
              <w:br/>
            </w:r>
          </w:p>
        </w:tc>
        <w:tc>
          <w:tcPr>
            <w:tcW w:w="7502" w:type="dxa"/>
          </w:tcPr>
          <w:p w14:paraId="04D11F37" w14:textId="4DF138C7" w:rsidR="00C53D3E" w:rsidRPr="00D179AD" w:rsidRDefault="00D179AD" w:rsidP="00DA6B09">
            <w:pPr>
              <w:pStyle w:val="Textblock"/>
              <w:spacing w:before="120"/>
            </w:pPr>
            <w:r w:rsidRPr="00D179AD">
              <w:t xml:space="preserve">Die Digitalisierung revolutioniert den gesamten Gesundheitssektor, </w:t>
            </w:r>
            <w:r w:rsidR="001C5904">
              <w:t xml:space="preserve">in dem es </w:t>
            </w:r>
            <w:r w:rsidRPr="00D179AD">
              <w:t xml:space="preserve">besondere Anforderungen </w:t>
            </w:r>
            <w:r w:rsidR="001C5904">
              <w:t xml:space="preserve">bezüglich </w:t>
            </w:r>
            <w:r w:rsidR="009D7F35" w:rsidRPr="009D7F35">
              <w:t xml:space="preserve">Sicherheit, </w:t>
            </w:r>
            <w:r w:rsidR="001C5904">
              <w:t xml:space="preserve">Datenschutz und </w:t>
            </w:r>
            <w:r w:rsidR="009D7F35" w:rsidRPr="009D7F35">
              <w:t>Vertraue</w:t>
            </w:r>
            <w:r w:rsidR="009D7F35">
              <w:t>n</w:t>
            </w:r>
            <w:r w:rsidR="001C5904">
              <w:t>swürdigkeit gibt</w:t>
            </w:r>
            <w:r w:rsidRPr="00D179AD">
              <w:t xml:space="preserve">. </w:t>
            </w:r>
            <w:proofErr w:type="spellStart"/>
            <w:r w:rsidR="00202485">
              <w:t>eID</w:t>
            </w:r>
            <w:proofErr w:type="spellEnd"/>
            <w:r w:rsidR="00202485">
              <w:t xml:space="preserve"> und Vertrauensdienste </w:t>
            </w:r>
            <w:r w:rsidRPr="00D179AD">
              <w:t xml:space="preserve">ermöglichen </w:t>
            </w:r>
            <w:r w:rsidR="00202485">
              <w:t>sichere elektronische</w:t>
            </w:r>
            <w:r w:rsidRPr="00D179AD">
              <w:t xml:space="preserve"> </w:t>
            </w:r>
            <w:r w:rsidR="00202485">
              <w:t>Patientenakten, den vertrauenswürdigen Datenaustausch zwischen smarten Endgeräten und kritischen Infrastrukturen</w:t>
            </w:r>
            <w:r w:rsidRPr="00D179AD">
              <w:t xml:space="preserve">, </w:t>
            </w:r>
            <w:r w:rsidR="00202485">
              <w:t xml:space="preserve">die </w:t>
            </w:r>
            <w:r w:rsidRPr="00D179AD">
              <w:t xml:space="preserve">personalisierte </w:t>
            </w:r>
            <w:r w:rsidR="005A6FC2">
              <w:t>Arzneimitteltherapie</w:t>
            </w:r>
            <w:r w:rsidR="005A6FC2" w:rsidRPr="00D179AD">
              <w:t xml:space="preserve"> </w:t>
            </w:r>
            <w:r w:rsidRPr="00D179AD">
              <w:t xml:space="preserve">und </w:t>
            </w:r>
            <w:r w:rsidR="00692598">
              <w:t>weitere</w:t>
            </w:r>
            <w:r w:rsidR="00692598" w:rsidRPr="00D179AD">
              <w:t xml:space="preserve"> </w:t>
            </w:r>
            <w:r w:rsidRPr="00D179AD">
              <w:t>innovative digitale Prozesse im Gesundheitssektor.</w:t>
            </w:r>
          </w:p>
        </w:tc>
      </w:tr>
      <w:tr w:rsidR="00C53D3E" w:rsidRPr="000026FD" w14:paraId="7F8FEEC4" w14:textId="77777777" w:rsidTr="00DA6B09">
        <w:tc>
          <w:tcPr>
            <w:tcW w:w="1560" w:type="dxa"/>
          </w:tcPr>
          <w:p w14:paraId="5BBC50DB" w14:textId="30939075" w:rsidR="00C53D3E" w:rsidRPr="00D179AD" w:rsidRDefault="009833FC" w:rsidP="00DA6B09">
            <w:pPr>
              <w:pStyle w:val="Textblock"/>
              <w:spacing w:before="120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3F52518A" wp14:editId="7D60AEFC">
                  <wp:simplePos x="0" y="0"/>
                  <wp:positionH relativeFrom="column">
                    <wp:posOffset>133350</wp:posOffset>
                  </wp:positionH>
                  <wp:positionV relativeFrom="page">
                    <wp:posOffset>350520</wp:posOffset>
                  </wp:positionV>
                  <wp:extent cx="720000" cy="723880"/>
                  <wp:effectExtent l="0" t="0" r="4445" b="635"/>
                  <wp:wrapNone/>
                  <wp:docPr id="20" name="Grafik 20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Grafik 20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53D3E" w:rsidRPr="00D179AD">
              <w:br/>
            </w:r>
          </w:p>
        </w:tc>
        <w:tc>
          <w:tcPr>
            <w:tcW w:w="7502" w:type="dxa"/>
          </w:tcPr>
          <w:p w14:paraId="6276B879" w14:textId="7FA31438" w:rsidR="00C53D3E" w:rsidRPr="00D179AD" w:rsidRDefault="00D179AD" w:rsidP="00DA6B09">
            <w:pPr>
              <w:pStyle w:val="Textblock"/>
              <w:spacing w:before="120"/>
            </w:pPr>
            <w:r w:rsidRPr="00D179AD">
              <w:t xml:space="preserve">Die Omnipräsenz von Smartphones </w:t>
            </w:r>
            <w:r w:rsidR="00202485">
              <w:t xml:space="preserve">mit NFC </w:t>
            </w:r>
            <w:r w:rsidRPr="00D179AD">
              <w:t xml:space="preserve">treibt die Digitalisierung von Personenbeförderungsprozessen voran, während </w:t>
            </w:r>
            <w:proofErr w:type="spellStart"/>
            <w:r w:rsidRPr="00D179AD">
              <w:t>eID</w:t>
            </w:r>
            <w:proofErr w:type="spellEnd"/>
            <w:r w:rsidRPr="00D179AD">
              <w:t xml:space="preserve"> und elektronische Signaturen in Smartphone-Apps ein vertrauenswürdiges Ticketing ermöglichen. Dies </w:t>
            </w:r>
            <w:r w:rsidR="00B91B3E">
              <w:t xml:space="preserve">eröffnet </w:t>
            </w:r>
            <w:r w:rsidRPr="00D179AD">
              <w:t>neue Möglichkeiten der Informations</w:t>
            </w:r>
            <w:r w:rsidR="00A145AC">
              <w:t>-</w:t>
            </w:r>
            <w:r w:rsidRPr="00D179AD">
              <w:t xml:space="preserve">übertragung, der Vernetzung </w:t>
            </w:r>
            <w:r w:rsidR="005A6FC2">
              <w:t>und</w:t>
            </w:r>
            <w:r w:rsidRPr="00D179AD">
              <w:t xml:space="preserve"> der intelligenten Organisation von Verkehr und Reise</w:t>
            </w:r>
            <w:r>
              <w:t>n</w:t>
            </w:r>
            <w:r w:rsidRPr="00D179AD">
              <w:t xml:space="preserve">. </w:t>
            </w:r>
          </w:p>
        </w:tc>
      </w:tr>
      <w:tr w:rsidR="00C53D3E" w:rsidRPr="000026FD" w14:paraId="75EE4752" w14:textId="77777777" w:rsidTr="00DA6B09">
        <w:tc>
          <w:tcPr>
            <w:tcW w:w="1560" w:type="dxa"/>
          </w:tcPr>
          <w:p w14:paraId="4FC7DC39" w14:textId="02E42320" w:rsidR="00C53D3E" w:rsidRPr="00D179AD" w:rsidRDefault="009833FC" w:rsidP="00DA6B09">
            <w:pPr>
              <w:pStyle w:val="Textblock"/>
              <w:spacing w:before="120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0C944066" wp14:editId="0C811885">
                  <wp:simplePos x="0" y="0"/>
                  <wp:positionH relativeFrom="column">
                    <wp:posOffset>132715</wp:posOffset>
                  </wp:positionH>
                  <wp:positionV relativeFrom="page">
                    <wp:posOffset>46912</wp:posOffset>
                  </wp:positionV>
                  <wp:extent cx="720000" cy="723880"/>
                  <wp:effectExtent l="0" t="0" r="4445" b="635"/>
                  <wp:wrapNone/>
                  <wp:docPr id="22" name="Grafik 22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Grafik 22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53D3E" w:rsidRPr="00D179AD">
              <w:br/>
            </w:r>
          </w:p>
        </w:tc>
        <w:tc>
          <w:tcPr>
            <w:tcW w:w="7502" w:type="dxa"/>
          </w:tcPr>
          <w:p w14:paraId="41585CD6" w14:textId="7077CE72" w:rsidR="00C53D3E" w:rsidRPr="00D179AD" w:rsidRDefault="00D179AD" w:rsidP="00DA6B09">
            <w:pPr>
              <w:pStyle w:val="Textblock"/>
              <w:spacing w:before="120"/>
            </w:pPr>
            <w:r w:rsidRPr="00D179AD">
              <w:t xml:space="preserve">Qualifizierte elektronische Signaturen und </w:t>
            </w:r>
            <w:r w:rsidR="00B91B3E">
              <w:t xml:space="preserve">ähnliche </w:t>
            </w:r>
            <w:proofErr w:type="spellStart"/>
            <w:r w:rsidRPr="00D179AD">
              <w:t>eIDAS</w:t>
            </w:r>
            <w:proofErr w:type="spellEnd"/>
            <w:r w:rsidRPr="00D179AD">
              <w:t>-</w:t>
            </w:r>
            <w:r w:rsidR="00B91B3E">
              <w:t xml:space="preserve">Dienste </w:t>
            </w:r>
            <w:r w:rsidRPr="00D179AD">
              <w:t xml:space="preserve">spielen eine wichtige Rolle bei </w:t>
            </w:r>
            <w:r w:rsidR="00B91B3E">
              <w:t xml:space="preserve">der </w:t>
            </w:r>
            <w:r w:rsidRPr="00D179AD">
              <w:t xml:space="preserve">elektronischen </w:t>
            </w:r>
            <w:r w:rsidR="00B91B3E">
              <w:t xml:space="preserve">Abwicklung von </w:t>
            </w:r>
            <w:r w:rsidRPr="00D179AD">
              <w:t>Geschäftsprozessen i</w:t>
            </w:r>
            <w:r w:rsidR="00B91B3E">
              <w:t xml:space="preserve">n der </w:t>
            </w:r>
            <w:r w:rsidRPr="00D179AD">
              <w:t>Justiz</w:t>
            </w:r>
            <w:r w:rsidR="00B91B3E">
              <w:t xml:space="preserve">, </w:t>
            </w:r>
            <w:r w:rsidRPr="00D179AD">
              <w:t xml:space="preserve">um Vertrauen und Transparenz für alle </w:t>
            </w:r>
            <w:r w:rsidRPr="00D179AD">
              <w:lastRenderedPageBreak/>
              <w:t xml:space="preserve">Beteiligten zu fördern und gleichzeitig die Einhaltung </w:t>
            </w:r>
            <w:r w:rsidR="00B91B3E">
              <w:t>der einschlägigen</w:t>
            </w:r>
            <w:r w:rsidR="00B91B3E" w:rsidRPr="00D179AD">
              <w:t xml:space="preserve"> </w:t>
            </w:r>
            <w:r w:rsidRPr="00D179AD">
              <w:t>Rechtsvorschriften zu gewährleisten.</w:t>
            </w:r>
          </w:p>
        </w:tc>
      </w:tr>
      <w:tr w:rsidR="00C53D3E" w:rsidRPr="000026FD" w14:paraId="38633D62" w14:textId="77777777" w:rsidTr="00DA6B09">
        <w:tc>
          <w:tcPr>
            <w:tcW w:w="1560" w:type="dxa"/>
          </w:tcPr>
          <w:p w14:paraId="5132FCDD" w14:textId="1A42DDA3" w:rsidR="00C53D3E" w:rsidRPr="00D179AD" w:rsidRDefault="00534C22" w:rsidP="00DA6B09">
            <w:pPr>
              <w:pStyle w:val="Textblock"/>
              <w:spacing w:before="12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1792" behindDoc="0" locked="0" layoutInCell="1" allowOverlap="1" wp14:anchorId="164DD491" wp14:editId="697A04B2">
                  <wp:simplePos x="0" y="0"/>
                  <wp:positionH relativeFrom="column">
                    <wp:posOffset>133350</wp:posOffset>
                  </wp:positionH>
                  <wp:positionV relativeFrom="page">
                    <wp:posOffset>302371</wp:posOffset>
                  </wp:positionV>
                  <wp:extent cx="720000" cy="723880"/>
                  <wp:effectExtent l="0" t="0" r="4445" b="635"/>
                  <wp:wrapNone/>
                  <wp:docPr id="23" name="Grafik 23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rafik 23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53D3E" w:rsidRPr="00D179AD">
              <w:br/>
            </w:r>
          </w:p>
        </w:tc>
        <w:tc>
          <w:tcPr>
            <w:tcW w:w="7502" w:type="dxa"/>
          </w:tcPr>
          <w:p w14:paraId="2C1B8FAA" w14:textId="2CFAD0B8" w:rsidR="00C53D3E" w:rsidRPr="00D179AD" w:rsidRDefault="00D179AD" w:rsidP="00DA6B09">
            <w:pPr>
              <w:pStyle w:val="Textblock"/>
              <w:spacing w:before="120"/>
            </w:pPr>
            <w:r w:rsidRPr="00D179AD">
              <w:t xml:space="preserve">Der Finanzsektor ist einer der größten Nutznießer von </w:t>
            </w:r>
            <w:proofErr w:type="spellStart"/>
            <w:r w:rsidRPr="00D179AD">
              <w:t>eID</w:t>
            </w:r>
            <w:proofErr w:type="spellEnd"/>
            <w:r w:rsidRPr="00D179AD">
              <w:t xml:space="preserve"> und </w:t>
            </w:r>
            <w:r>
              <w:t>Vertrauensdiensten</w:t>
            </w:r>
            <w:r w:rsidRPr="00D179AD">
              <w:t xml:space="preserve">, da aufgrund </w:t>
            </w:r>
            <w:r w:rsidR="00B91B3E">
              <w:t xml:space="preserve">entsprechender Regularien </w:t>
            </w:r>
            <w:r w:rsidRPr="00D179AD">
              <w:t>im Zusammenhang mit Zahlungen oder der Bekämpfung von Geldwäsche ein</w:t>
            </w:r>
            <w:r w:rsidR="00B91B3E">
              <w:t xml:space="preserve"> großer Bedarf an </w:t>
            </w:r>
            <w:proofErr w:type="spellStart"/>
            <w:r w:rsidRPr="00D179AD">
              <w:t>eIDAS</w:t>
            </w:r>
            <w:proofErr w:type="spellEnd"/>
            <w:r w:rsidRPr="00D179AD">
              <w:t>-</w:t>
            </w:r>
            <w:r w:rsidR="004E210F">
              <w:t>Diensten</w:t>
            </w:r>
            <w:r w:rsidRPr="00D179AD">
              <w:t xml:space="preserve"> besteht, </w:t>
            </w:r>
            <w:r w:rsidR="00B91B3E">
              <w:t xml:space="preserve">mit denen </w:t>
            </w:r>
            <w:r w:rsidRPr="00D179AD">
              <w:t xml:space="preserve">die Digitalisierung, das Vertrauen und die Effizienz in diesem Bereich </w:t>
            </w:r>
            <w:r w:rsidR="00692598">
              <w:t xml:space="preserve">gefördert </w:t>
            </w:r>
            <w:r w:rsidR="00B91B3E">
              <w:t>werden können.</w:t>
            </w:r>
          </w:p>
        </w:tc>
      </w:tr>
      <w:tr w:rsidR="00C53D3E" w:rsidRPr="000026FD" w14:paraId="45B59BA6" w14:textId="77777777" w:rsidTr="00DA6B09">
        <w:tc>
          <w:tcPr>
            <w:tcW w:w="1560" w:type="dxa"/>
          </w:tcPr>
          <w:p w14:paraId="52369D29" w14:textId="0C12DCB3" w:rsidR="00C53D3E" w:rsidRPr="00D179AD" w:rsidRDefault="009833FC" w:rsidP="00DA6B09">
            <w:pPr>
              <w:pStyle w:val="Textblock"/>
              <w:spacing w:before="120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7EA9C567" wp14:editId="5ADDA863">
                  <wp:simplePos x="0" y="0"/>
                  <wp:positionH relativeFrom="column">
                    <wp:posOffset>124460</wp:posOffset>
                  </wp:positionH>
                  <wp:positionV relativeFrom="page">
                    <wp:posOffset>265430</wp:posOffset>
                  </wp:positionV>
                  <wp:extent cx="720000" cy="723880"/>
                  <wp:effectExtent l="0" t="0" r="4445" b="635"/>
                  <wp:wrapNone/>
                  <wp:docPr id="24" name="Grafik 24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Grafik 24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53D3E" w:rsidRPr="00D179AD">
              <w:br/>
            </w:r>
          </w:p>
        </w:tc>
        <w:tc>
          <w:tcPr>
            <w:tcW w:w="7502" w:type="dxa"/>
          </w:tcPr>
          <w:p w14:paraId="14380F74" w14:textId="694965B9" w:rsidR="00C53D3E" w:rsidRPr="00D179AD" w:rsidRDefault="00D179AD" w:rsidP="00DA6B09">
            <w:pPr>
              <w:pStyle w:val="Textblock"/>
              <w:spacing w:before="120"/>
            </w:pPr>
            <w:r w:rsidRPr="00D179AD">
              <w:t xml:space="preserve">Intelligente elektronische Technologien auf </w:t>
            </w:r>
            <w:r w:rsidR="00B91B3E">
              <w:t xml:space="preserve">Basis sicherer digitaler Identitäten </w:t>
            </w:r>
            <w:r w:rsidRPr="00D179AD">
              <w:t xml:space="preserve">können </w:t>
            </w:r>
            <w:r w:rsidR="00B91B3E" w:rsidRPr="00D179AD">
              <w:t xml:space="preserve">durch </w:t>
            </w:r>
            <w:r w:rsidR="00B91B3E">
              <w:t>effiziente</w:t>
            </w:r>
            <w:r w:rsidR="00B91B3E" w:rsidRPr="00D179AD">
              <w:t xml:space="preserve"> Arbeitsabläufe</w:t>
            </w:r>
            <w:r w:rsidR="00B91B3E">
              <w:t xml:space="preserve"> und</w:t>
            </w:r>
            <w:r w:rsidR="00B91B3E" w:rsidRPr="00D179AD">
              <w:t xml:space="preserve"> </w:t>
            </w:r>
            <w:r w:rsidR="00B91B3E">
              <w:t xml:space="preserve">die </w:t>
            </w:r>
            <w:r w:rsidR="00B91B3E" w:rsidRPr="00D179AD">
              <w:t xml:space="preserve">vertrauenswürdige gemeinsame Nutzung von Daten </w:t>
            </w:r>
            <w:r w:rsidR="00B91B3E">
              <w:t xml:space="preserve">zum </w:t>
            </w:r>
            <w:r w:rsidRPr="00D179AD">
              <w:t xml:space="preserve">nachhaltigen Schutz </w:t>
            </w:r>
            <w:r w:rsidR="00E40E22">
              <w:t>unserer</w:t>
            </w:r>
            <w:r w:rsidRPr="00D179AD">
              <w:t xml:space="preserve"> Umwelt beitragen. Beispielsweise </w:t>
            </w:r>
            <w:r w:rsidR="00E50CC5">
              <w:t>sparen</w:t>
            </w:r>
            <w:r w:rsidRPr="00D179AD">
              <w:t xml:space="preserve"> "Smart Home"</w:t>
            </w:r>
            <w:r w:rsidR="00B91B3E">
              <w:t xml:space="preserve"> </w:t>
            </w:r>
            <w:r w:rsidRPr="00D179AD">
              <w:t xml:space="preserve">Konzepte nicht nur Geld, sondern </w:t>
            </w:r>
            <w:r w:rsidR="00B91B3E">
              <w:t xml:space="preserve">sie </w:t>
            </w:r>
            <w:r w:rsidR="00E40E22">
              <w:t xml:space="preserve">schützen auch </w:t>
            </w:r>
            <w:r w:rsidR="00B91B3E">
              <w:t xml:space="preserve">die </w:t>
            </w:r>
            <w:r w:rsidR="00E40E22">
              <w:t>Umwelt</w:t>
            </w:r>
            <w:r w:rsidR="00E50CC5">
              <w:t>.</w:t>
            </w:r>
          </w:p>
        </w:tc>
      </w:tr>
      <w:tr w:rsidR="00C53D3E" w:rsidRPr="000026FD" w14:paraId="4D65EA30" w14:textId="77777777" w:rsidTr="00DA6B09">
        <w:tc>
          <w:tcPr>
            <w:tcW w:w="1560" w:type="dxa"/>
          </w:tcPr>
          <w:p w14:paraId="63210638" w14:textId="2BE88A44" w:rsidR="00C53D3E" w:rsidRPr="00D179AD" w:rsidRDefault="00534C22" w:rsidP="00DA6B09">
            <w:pPr>
              <w:pStyle w:val="Textblock"/>
              <w:spacing w:before="120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1AA2838C" wp14:editId="6260632D">
                  <wp:simplePos x="0" y="0"/>
                  <wp:positionH relativeFrom="column">
                    <wp:posOffset>142240</wp:posOffset>
                  </wp:positionH>
                  <wp:positionV relativeFrom="page">
                    <wp:posOffset>459105</wp:posOffset>
                  </wp:positionV>
                  <wp:extent cx="720000" cy="723880"/>
                  <wp:effectExtent l="0" t="0" r="4445" b="635"/>
                  <wp:wrapNone/>
                  <wp:docPr id="25" name="Grafik 25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Grafik 25">
                            <a:hlinkClick r:id="rId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53D3E" w:rsidRPr="00D179AD">
              <w:br/>
            </w:r>
          </w:p>
        </w:tc>
        <w:tc>
          <w:tcPr>
            <w:tcW w:w="7502" w:type="dxa"/>
          </w:tcPr>
          <w:p w14:paraId="04F88729" w14:textId="53D184FE" w:rsidR="00C53D3E" w:rsidRPr="00E50CC5" w:rsidRDefault="00E50CC5" w:rsidP="00DA6B09">
            <w:pPr>
              <w:pStyle w:val="Textblock"/>
              <w:spacing w:before="120"/>
            </w:pPr>
            <w:r w:rsidRPr="00E50CC5">
              <w:t xml:space="preserve">Der Industriesektor ist dabei, sich mit Hilfe einer Vielzahl digitaler Technologien neu zu erfinden. Eine Herausforderung für die heutige Fertigungsindustrie </w:t>
            </w:r>
            <w:r w:rsidR="00B91B3E">
              <w:t xml:space="preserve">ist die Geschwindigkeit, in der </w:t>
            </w:r>
            <w:r w:rsidR="00D57C46">
              <w:t xml:space="preserve">das </w:t>
            </w:r>
            <w:r w:rsidRPr="00E50CC5">
              <w:t xml:space="preserve">Industrial Internet </w:t>
            </w:r>
            <w:proofErr w:type="spellStart"/>
            <w:r w:rsidRPr="00E50CC5">
              <w:t>of</w:t>
            </w:r>
            <w:proofErr w:type="spellEnd"/>
            <w:r w:rsidRPr="00E50CC5">
              <w:t xml:space="preserve"> Things (</w:t>
            </w:r>
            <w:proofErr w:type="spellStart"/>
            <w:r w:rsidRPr="00E50CC5">
              <w:t>IIoT</w:t>
            </w:r>
            <w:proofErr w:type="spellEnd"/>
            <w:r w:rsidRPr="00E50CC5">
              <w:t xml:space="preserve">) die Wettbewerbslandschaft verändert. Das </w:t>
            </w:r>
            <w:proofErr w:type="spellStart"/>
            <w:r w:rsidRPr="00E50CC5">
              <w:t>eIDAS</w:t>
            </w:r>
            <w:proofErr w:type="spellEnd"/>
            <w:r w:rsidRPr="00E50CC5">
              <w:t xml:space="preserve">-Rahmenwerk </w:t>
            </w:r>
            <w:r w:rsidR="00D57C46">
              <w:t xml:space="preserve">ermöglicht es, die Effizienz zu steigern und dabei die Vertrauenswürdigkeit und </w:t>
            </w:r>
            <w:r w:rsidRPr="00E50CC5">
              <w:t>Rechtskonformität der digitalen Dienste</w:t>
            </w:r>
            <w:r w:rsidR="00E40E22">
              <w:t xml:space="preserve"> in diesem Bereich</w:t>
            </w:r>
            <w:r w:rsidR="00D57C46">
              <w:t xml:space="preserve"> beizubehalten</w:t>
            </w:r>
            <w:r w:rsidR="00E40E22">
              <w:t>.</w:t>
            </w:r>
          </w:p>
        </w:tc>
      </w:tr>
      <w:tr w:rsidR="00C53D3E" w:rsidRPr="000026FD" w14:paraId="7A3A66E7" w14:textId="77777777" w:rsidTr="00DA6B09">
        <w:tc>
          <w:tcPr>
            <w:tcW w:w="1560" w:type="dxa"/>
          </w:tcPr>
          <w:p w14:paraId="59D6196A" w14:textId="207E3366" w:rsidR="00C53D3E" w:rsidRPr="00E50CC5" w:rsidRDefault="00534C22" w:rsidP="00DA6B09">
            <w:pPr>
              <w:pStyle w:val="Textblock"/>
              <w:spacing w:before="120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632B8B84" wp14:editId="2C6520DF">
                  <wp:simplePos x="0" y="0"/>
                  <wp:positionH relativeFrom="column">
                    <wp:posOffset>133985</wp:posOffset>
                  </wp:positionH>
                  <wp:positionV relativeFrom="page">
                    <wp:posOffset>276749</wp:posOffset>
                  </wp:positionV>
                  <wp:extent cx="720000" cy="723880"/>
                  <wp:effectExtent l="0" t="0" r="4445" b="635"/>
                  <wp:wrapNone/>
                  <wp:docPr id="26" name="Grafik 26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Grafik 26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53D3E" w:rsidRPr="00E50CC5">
              <w:br/>
            </w:r>
          </w:p>
        </w:tc>
        <w:tc>
          <w:tcPr>
            <w:tcW w:w="7502" w:type="dxa"/>
          </w:tcPr>
          <w:p w14:paraId="0599D985" w14:textId="2EFC0E58" w:rsidR="00C53D3E" w:rsidRPr="00E50CC5" w:rsidRDefault="00E50CC5" w:rsidP="00DA6B09">
            <w:pPr>
              <w:pStyle w:val="Textblock"/>
              <w:spacing w:before="120"/>
              <w:rPr>
                <w:highlight w:val="red"/>
              </w:rPr>
            </w:pPr>
            <w:r w:rsidRPr="00E50CC5">
              <w:t>I</w:t>
            </w:r>
            <w:bookmarkStart w:id="0" w:name="_GoBack"/>
            <w:r w:rsidRPr="00E50CC5">
              <w:t xml:space="preserve">ntelligente </w:t>
            </w:r>
            <w:r w:rsidR="00692598">
              <w:t xml:space="preserve">digitale </w:t>
            </w:r>
            <w:r w:rsidRPr="00E50CC5">
              <w:t xml:space="preserve">Technologien und papierlose und dennoch nachvollziehbare Geschäftsprozesse bilden die Grundlage für die </w:t>
            </w:r>
            <w:r w:rsidR="00D57C46">
              <w:t xml:space="preserve">Steigerung </w:t>
            </w:r>
            <w:r w:rsidR="00E40E22">
              <w:t xml:space="preserve">der </w:t>
            </w:r>
            <w:r w:rsidRPr="00E50CC5">
              <w:t>Effizienz</w:t>
            </w:r>
            <w:r w:rsidR="00E40E22">
              <w:t xml:space="preserve"> und des</w:t>
            </w:r>
            <w:r w:rsidRPr="00E50CC5">
              <w:t xml:space="preserve"> </w:t>
            </w:r>
            <w:r w:rsidR="00B55C60">
              <w:t xml:space="preserve">Vertrauens </w:t>
            </w:r>
            <w:r w:rsidRPr="00E50CC5">
              <w:t>in der Logistikbranche</w:t>
            </w:r>
            <w:r w:rsidR="00D57C46">
              <w:t xml:space="preserve">. </w:t>
            </w:r>
            <w:proofErr w:type="spellStart"/>
            <w:r w:rsidRPr="00E50CC5">
              <w:t>eID</w:t>
            </w:r>
            <w:proofErr w:type="spellEnd"/>
            <w:r w:rsidRPr="00E50CC5">
              <w:t xml:space="preserve"> und </w:t>
            </w:r>
            <w:r>
              <w:t>Vertrauensdienste</w:t>
            </w:r>
            <w:r w:rsidRPr="00E50CC5">
              <w:t xml:space="preserve"> </w:t>
            </w:r>
            <w:r w:rsidR="00D57C46">
              <w:t xml:space="preserve">gemäß der </w:t>
            </w:r>
            <w:proofErr w:type="spellStart"/>
            <w:r w:rsidRPr="00E50CC5">
              <w:t>eIDAS</w:t>
            </w:r>
            <w:proofErr w:type="spellEnd"/>
            <w:r w:rsidR="00D57C46">
              <w:t xml:space="preserve">-Verordnung </w:t>
            </w:r>
            <w:r w:rsidR="00D57C46" w:rsidRPr="00E50CC5">
              <w:t>ermöglichen</w:t>
            </w:r>
            <w:r w:rsidRPr="00E50CC5">
              <w:t xml:space="preserve"> </w:t>
            </w:r>
            <w:r w:rsidR="00692598">
              <w:t xml:space="preserve">nahtlos </w:t>
            </w:r>
            <w:r w:rsidRPr="00E50CC5">
              <w:t xml:space="preserve">sichere Geschäftsprozesse </w:t>
            </w:r>
            <w:r w:rsidR="00B55C60" w:rsidRPr="00B55C60">
              <w:t>in</w:t>
            </w:r>
            <w:r w:rsidR="00692598">
              <w:t xml:space="preserve"> ganz </w:t>
            </w:r>
            <w:r w:rsidR="00B55C60" w:rsidRPr="00B55C60">
              <w:t>Europa und darüber hinaus</w:t>
            </w:r>
            <w:r w:rsidRPr="00E50CC5">
              <w:t>.</w:t>
            </w:r>
            <w:bookmarkEnd w:id="0"/>
          </w:p>
        </w:tc>
      </w:tr>
    </w:tbl>
    <w:p w14:paraId="3D950097" w14:textId="77777777" w:rsidR="00C53D3E" w:rsidRPr="00E50CC5" w:rsidRDefault="00C53D3E" w:rsidP="00C53D3E">
      <w:pPr>
        <w:spacing w:after="0"/>
        <w:rPr>
          <w:rFonts w:ascii="Arial" w:hAnsi="Arial" w:cs="Arial"/>
          <w:b/>
          <w:sz w:val="18"/>
          <w:lang w:val="de-DE"/>
        </w:rPr>
      </w:pPr>
    </w:p>
    <w:p w14:paraId="76AFFF4A" w14:textId="77777777" w:rsidR="00C257D3" w:rsidRPr="00952D51" w:rsidRDefault="00C257D3" w:rsidP="00C257D3">
      <w:pPr>
        <w:spacing w:after="0"/>
        <w:rPr>
          <w:rFonts w:ascii="Arial" w:hAnsi="Arial" w:cs="Arial"/>
          <w:b/>
          <w:sz w:val="18"/>
          <w:lang w:val="de-DE"/>
        </w:rPr>
      </w:pPr>
      <w:r w:rsidRPr="00952D51">
        <w:rPr>
          <w:rFonts w:ascii="Arial" w:hAnsi="Arial" w:cs="Arial"/>
          <w:b/>
          <w:sz w:val="18"/>
          <w:lang w:val="de-DE"/>
        </w:rPr>
        <w:t xml:space="preserve">Über den </w:t>
      </w:r>
      <w:proofErr w:type="gramStart"/>
      <w:r>
        <w:rPr>
          <w:rFonts w:ascii="Arial" w:hAnsi="Arial" w:cs="Arial"/>
          <w:b/>
          <w:sz w:val="18"/>
          <w:lang w:val="de-DE"/>
        </w:rPr>
        <w:t>go.eIDAS</w:t>
      </w:r>
      <w:proofErr w:type="gramEnd"/>
      <w:r>
        <w:rPr>
          <w:rFonts w:ascii="Arial" w:hAnsi="Arial" w:cs="Arial"/>
          <w:b/>
          <w:sz w:val="18"/>
          <w:lang w:val="de-DE"/>
        </w:rPr>
        <w:t xml:space="preserve"> e.V. </w:t>
      </w:r>
    </w:p>
    <w:p w14:paraId="58E1B537" w14:textId="77777777" w:rsidR="00C257D3" w:rsidRDefault="00C257D3" w:rsidP="00C257D3">
      <w:pPr>
        <w:spacing w:after="0"/>
        <w:jc w:val="both"/>
        <w:rPr>
          <w:rFonts w:ascii="Arial" w:hAnsi="Arial" w:cs="Arial"/>
          <w:sz w:val="18"/>
          <w:lang w:val="de-DE"/>
        </w:rPr>
      </w:pPr>
    </w:p>
    <w:p w14:paraId="65F1D838" w14:textId="3436232C" w:rsidR="00C257D3" w:rsidRPr="00952D51" w:rsidRDefault="00C257D3" w:rsidP="00C257D3">
      <w:pPr>
        <w:spacing w:after="0"/>
        <w:jc w:val="both"/>
        <w:rPr>
          <w:rFonts w:ascii="Arial" w:hAnsi="Arial" w:cs="Arial"/>
          <w:sz w:val="18"/>
          <w:lang w:val="de-DE"/>
        </w:rPr>
      </w:pPr>
      <w:r w:rsidRPr="00952D51">
        <w:rPr>
          <w:rFonts w:ascii="Arial" w:hAnsi="Arial" w:cs="Arial"/>
          <w:sz w:val="18"/>
          <w:lang w:val="de-DE"/>
        </w:rPr>
        <w:t xml:space="preserve">Der </w:t>
      </w:r>
      <w:r>
        <w:rPr>
          <w:rFonts w:ascii="Arial" w:hAnsi="Arial" w:cs="Arial"/>
          <w:sz w:val="18"/>
          <w:lang w:val="de-DE"/>
        </w:rPr>
        <w:t>go.eIDAS e.V.</w:t>
      </w:r>
      <w:r w:rsidRPr="00952D51">
        <w:rPr>
          <w:rFonts w:ascii="Arial" w:hAnsi="Arial" w:cs="Arial"/>
          <w:sz w:val="18"/>
          <w:lang w:val="de-DE"/>
        </w:rPr>
        <w:t xml:space="preserve"> wurde von führenden europäischen Verbänden, Projekten und Expertenorganisationen im Bereich </w:t>
      </w:r>
      <w:proofErr w:type="spellStart"/>
      <w:r w:rsidRPr="00952D51">
        <w:rPr>
          <w:rFonts w:ascii="Arial" w:hAnsi="Arial" w:cs="Arial"/>
          <w:sz w:val="18"/>
          <w:lang w:val="de-DE"/>
        </w:rPr>
        <w:t>eID</w:t>
      </w:r>
      <w:proofErr w:type="spellEnd"/>
      <w:r w:rsidRPr="00952D51">
        <w:rPr>
          <w:rFonts w:ascii="Arial" w:hAnsi="Arial" w:cs="Arial"/>
          <w:sz w:val="18"/>
          <w:lang w:val="de-DE"/>
        </w:rPr>
        <w:t xml:space="preserve"> und Vertrauensdienste initiiert und soll die praktische Umsetzung der </w:t>
      </w:r>
      <w:proofErr w:type="spellStart"/>
      <w:r w:rsidRPr="00952D51">
        <w:rPr>
          <w:rFonts w:ascii="Arial" w:hAnsi="Arial" w:cs="Arial"/>
          <w:sz w:val="18"/>
          <w:lang w:val="de-DE"/>
        </w:rPr>
        <w:t>eIDAS</w:t>
      </w:r>
      <w:proofErr w:type="spellEnd"/>
      <w:r w:rsidRPr="00952D51">
        <w:rPr>
          <w:rFonts w:ascii="Arial" w:hAnsi="Arial" w:cs="Arial"/>
          <w:sz w:val="18"/>
          <w:lang w:val="de-DE"/>
        </w:rPr>
        <w:t xml:space="preserve">-Verordnung (EU) 2014/910 zur elektronischen Identifizierung und Vertrauensdienste für elektronische Transaktionen im Binnenmarkt unterstützen, um ein offenes, integratives, sicheres, datenschutzfreundliches und vertrauenswürdiges </w:t>
      </w:r>
      <w:proofErr w:type="spellStart"/>
      <w:r w:rsidRPr="00952D51">
        <w:rPr>
          <w:rFonts w:ascii="Arial" w:hAnsi="Arial" w:cs="Arial"/>
          <w:sz w:val="18"/>
          <w:lang w:val="de-DE"/>
        </w:rPr>
        <w:t>eIDAS</w:t>
      </w:r>
      <w:proofErr w:type="spellEnd"/>
      <w:r w:rsidRPr="00952D51">
        <w:rPr>
          <w:rFonts w:ascii="Arial" w:hAnsi="Arial" w:cs="Arial"/>
          <w:sz w:val="18"/>
          <w:lang w:val="de-DE"/>
        </w:rPr>
        <w:t xml:space="preserve">-Ökosystem zu schaffen. Der </w:t>
      </w:r>
      <w:proofErr w:type="gramStart"/>
      <w:r>
        <w:rPr>
          <w:rFonts w:ascii="Arial" w:hAnsi="Arial" w:cs="Arial"/>
          <w:sz w:val="18"/>
          <w:lang w:val="de-DE"/>
        </w:rPr>
        <w:t>go.eIDAS</w:t>
      </w:r>
      <w:proofErr w:type="gramEnd"/>
      <w:r>
        <w:rPr>
          <w:rFonts w:ascii="Arial" w:hAnsi="Arial" w:cs="Arial"/>
          <w:sz w:val="18"/>
          <w:lang w:val="de-DE"/>
        </w:rPr>
        <w:t xml:space="preserve"> e.V. </w:t>
      </w:r>
      <w:r w:rsidRPr="00952D51">
        <w:rPr>
          <w:rFonts w:ascii="Arial" w:hAnsi="Arial" w:cs="Arial"/>
          <w:sz w:val="18"/>
          <w:lang w:val="de-DE"/>
        </w:rPr>
        <w:t xml:space="preserve">begrüßt alle interessierten Organisationen und Einzelpersonen, die von der Einführung von </w:t>
      </w:r>
      <w:proofErr w:type="spellStart"/>
      <w:r w:rsidRPr="00952D51">
        <w:rPr>
          <w:rFonts w:ascii="Arial" w:hAnsi="Arial" w:cs="Arial"/>
          <w:sz w:val="18"/>
          <w:lang w:val="de-DE"/>
        </w:rPr>
        <w:t>eIDAS</w:t>
      </w:r>
      <w:proofErr w:type="spellEnd"/>
      <w:r w:rsidRPr="00952D51">
        <w:rPr>
          <w:rFonts w:ascii="Arial" w:hAnsi="Arial" w:cs="Arial"/>
          <w:sz w:val="18"/>
          <w:lang w:val="de-DE"/>
        </w:rPr>
        <w:t xml:space="preserve"> in Europa und darüber hinaus profitieren und die</w:t>
      </w:r>
      <w:r>
        <w:rPr>
          <w:rFonts w:ascii="Arial" w:hAnsi="Arial" w:cs="Arial"/>
          <w:sz w:val="18"/>
          <w:lang w:val="de-DE"/>
        </w:rPr>
        <w:t xml:space="preserve"> praktische Nutzung dieser Technologien </w:t>
      </w:r>
      <w:r w:rsidRPr="00952D51">
        <w:rPr>
          <w:rFonts w:ascii="Arial" w:hAnsi="Arial" w:cs="Arial"/>
          <w:sz w:val="18"/>
          <w:lang w:val="de-DE"/>
        </w:rPr>
        <w:t>vorantreiben möchten.</w:t>
      </w:r>
      <w:r>
        <w:rPr>
          <w:rFonts w:ascii="Arial" w:hAnsi="Arial" w:cs="Arial"/>
          <w:sz w:val="18"/>
          <w:lang w:val="de-DE"/>
        </w:rPr>
        <w:t xml:space="preserve"> </w:t>
      </w:r>
    </w:p>
    <w:p w14:paraId="0A00C300" w14:textId="77777777" w:rsidR="00C257D3" w:rsidRPr="00952D51" w:rsidRDefault="00C257D3" w:rsidP="00C257D3">
      <w:pPr>
        <w:spacing w:after="0"/>
        <w:rPr>
          <w:rFonts w:ascii="Arial" w:hAnsi="Arial" w:cs="Arial"/>
          <w:sz w:val="18"/>
          <w:lang w:val="de-DE"/>
        </w:rPr>
      </w:pPr>
    </w:p>
    <w:p w14:paraId="5A4584A1" w14:textId="77777777" w:rsidR="00C257D3" w:rsidRPr="00952D51" w:rsidRDefault="00C257D3" w:rsidP="00C257D3">
      <w:pPr>
        <w:spacing w:after="0"/>
        <w:rPr>
          <w:rFonts w:ascii="Arial" w:hAnsi="Arial" w:cs="Arial"/>
          <w:sz w:val="18"/>
          <w:lang w:val="de-DE"/>
        </w:rPr>
      </w:pPr>
      <w:r w:rsidRPr="00952D51">
        <w:rPr>
          <w:rFonts w:ascii="Arial" w:hAnsi="Arial" w:cs="Arial"/>
          <w:sz w:val="18"/>
          <w:lang w:val="de-DE"/>
        </w:rPr>
        <w:t xml:space="preserve">Weitere Informationen und Neuigkeiten zu </w:t>
      </w:r>
      <w:proofErr w:type="gramStart"/>
      <w:r w:rsidRPr="00952D51">
        <w:rPr>
          <w:rFonts w:ascii="Arial" w:hAnsi="Arial" w:cs="Arial"/>
          <w:sz w:val="18"/>
          <w:lang w:val="de-DE"/>
        </w:rPr>
        <w:t>go.eIDAS</w:t>
      </w:r>
      <w:proofErr w:type="gramEnd"/>
      <w:r w:rsidRPr="00952D51">
        <w:rPr>
          <w:rFonts w:ascii="Arial" w:hAnsi="Arial" w:cs="Arial"/>
          <w:sz w:val="18"/>
          <w:lang w:val="de-DE"/>
        </w:rPr>
        <w:t xml:space="preserve"> finden Sie unter </w:t>
      </w:r>
      <w:hyperlink r:id="rId56" w:history="1">
        <w:r w:rsidRPr="00952D51">
          <w:rPr>
            <w:rStyle w:val="Hyperlink"/>
            <w:rFonts w:ascii="Arial" w:hAnsi="Arial" w:cs="Arial"/>
            <w:b/>
            <w:sz w:val="18"/>
            <w:lang w:val="de-DE"/>
          </w:rPr>
          <w:t>https://go.eID.AS</w:t>
        </w:r>
      </w:hyperlink>
      <w:r w:rsidRPr="00952D51">
        <w:rPr>
          <w:rFonts w:ascii="Arial" w:hAnsi="Arial" w:cs="Arial"/>
          <w:sz w:val="18"/>
          <w:lang w:val="de-DE"/>
        </w:rPr>
        <w:t xml:space="preserve"> .</w:t>
      </w:r>
    </w:p>
    <w:p w14:paraId="01EE783C" w14:textId="3E05B95A" w:rsidR="00D57C46" w:rsidRDefault="00D57C46" w:rsidP="00072093">
      <w:pPr>
        <w:spacing w:after="0"/>
        <w:rPr>
          <w:rFonts w:ascii="Arial" w:hAnsi="Arial" w:cs="Arial"/>
          <w:b/>
          <w:sz w:val="18"/>
          <w:lang w:val="de-DE"/>
        </w:rPr>
      </w:pPr>
    </w:p>
    <w:p w14:paraId="450FD385" w14:textId="77777777" w:rsidR="00C257D3" w:rsidRPr="00952D51" w:rsidRDefault="00C257D3" w:rsidP="00C257D3">
      <w:pPr>
        <w:spacing w:after="0"/>
        <w:rPr>
          <w:rFonts w:ascii="Arial" w:hAnsi="Arial" w:cs="Arial"/>
          <w:b/>
          <w:sz w:val="18"/>
          <w:lang w:val="de-DE"/>
        </w:rPr>
      </w:pPr>
      <w:r w:rsidRPr="00952D51">
        <w:rPr>
          <w:rFonts w:ascii="Arial" w:hAnsi="Arial" w:cs="Arial"/>
          <w:b/>
          <w:sz w:val="18"/>
          <w:lang w:val="de-DE"/>
        </w:rPr>
        <w:lastRenderedPageBreak/>
        <w:t>Kontakt:</w:t>
      </w:r>
    </w:p>
    <w:p w14:paraId="2358F7A4" w14:textId="13E1BCE7" w:rsidR="00CE38CC" w:rsidRPr="00C257D3" w:rsidRDefault="00CE38CC" w:rsidP="00072093">
      <w:pPr>
        <w:spacing w:after="0"/>
        <w:rPr>
          <w:rFonts w:ascii="Arial" w:hAnsi="Arial" w:cs="Arial"/>
          <w:b/>
          <w:sz w:val="18"/>
          <w:lang w:val="de-DE"/>
        </w:rPr>
      </w:pPr>
    </w:p>
    <w:p w14:paraId="3E88FC5A" w14:textId="3DED11C6" w:rsidR="00CE38CC" w:rsidRPr="00C257D3" w:rsidRDefault="003A7103" w:rsidP="00CE38CC">
      <w:pPr>
        <w:spacing w:after="0"/>
        <w:rPr>
          <w:rFonts w:ascii="Arial" w:hAnsi="Arial" w:cs="Arial"/>
          <w:bCs/>
          <w:sz w:val="18"/>
          <w:lang w:val="de-DE"/>
        </w:rPr>
      </w:pPr>
      <w:r w:rsidRPr="00C257D3">
        <w:rPr>
          <w:rFonts w:ascii="Arial" w:hAnsi="Arial" w:cs="Arial"/>
          <w:bCs/>
          <w:sz w:val="18"/>
          <w:lang w:val="de-DE"/>
        </w:rPr>
        <w:t>Tina</w:t>
      </w:r>
      <w:r w:rsidR="00CE38CC" w:rsidRPr="00C257D3">
        <w:rPr>
          <w:rFonts w:ascii="Arial" w:hAnsi="Arial" w:cs="Arial"/>
          <w:bCs/>
          <w:sz w:val="18"/>
          <w:lang w:val="de-DE"/>
        </w:rPr>
        <w:t xml:space="preserve"> Hühnlein</w:t>
      </w:r>
    </w:p>
    <w:p w14:paraId="2845D56C" w14:textId="5EB9C6EB" w:rsidR="00CE38CC" w:rsidRPr="00C257D3" w:rsidRDefault="00C706D6" w:rsidP="00CE38CC">
      <w:pPr>
        <w:spacing w:after="0"/>
        <w:rPr>
          <w:rFonts w:ascii="Arial" w:hAnsi="Arial" w:cs="Arial"/>
          <w:bCs/>
          <w:sz w:val="18"/>
          <w:lang w:val="de-DE"/>
        </w:rPr>
      </w:pPr>
      <w:proofErr w:type="gramStart"/>
      <w:r w:rsidRPr="00C257D3">
        <w:rPr>
          <w:rFonts w:ascii="Arial" w:hAnsi="Arial" w:cs="Arial"/>
          <w:bCs/>
          <w:sz w:val="18"/>
          <w:lang w:val="de-DE"/>
        </w:rPr>
        <w:t>go.eIDAS</w:t>
      </w:r>
      <w:proofErr w:type="gramEnd"/>
      <w:r w:rsidRPr="00C257D3">
        <w:rPr>
          <w:rFonts w:ascii="Arial" w:hAnsi="Arial" w:cs="Arial"/>
          <w:bCs/>
          <w:sz w:val="18"/>
          <w:lang w:val="de-DE"/>
        </w:rPr>
        <w:t xml:space="preserve"> e.V.</w:t>
      </w:r>
    </w:p>
    <w:p w14:paraId="2589D056" w14:textId="2AB01EEC" w:rsidR="00EA0701" w:rsidRDefault="00C706D6" w:rsidP="00CE38CC">
      <w:pPr>
        <w:spacing w:after="0"/>
        <w:rPr>
          <w:rFonts w:ascii="Arial" w:hAnsi="Arial" w:cs="Arial"/>
          <w:bCs/>
          <w:sz w:val="18"/>
        </w:rPr>
      </w:pPr>
      <w:proofErr w:type="spellStart"/>
      <w:r>
        <w:rPr>
          <w:rFonts w:ascii="Arial" w:hAnsi="Arial" w:cs="Arial"/>
          <w:bCs/>
          <w:sz w:val="18"/>
        </w:rPr>
        <w:t>Judengasse</w:t>
      </w:r>
      <w:proofErr w:type="spellEnd"/>
      <w:r>
        <w:rPr>
          <w:rFonts w:ascii="Arial" w:hAnsi="Arial" w:cs="Arial"/>
          <w:bCs/>
          <w:sz w:val="18"/>
        </w:rPr>
        <w:t xml:space="preserve"> 2, 96215 </w:t>
      </w:r>
      <w:proofErr w:type="spellStart"/>
      <w:r>
        <w:rPr>
          <w:rFonts w:ascii="Arial" w:hAnsi="Arial" w:cs="Arial"/>
          <w:bCs/>
          <w:sz w:val="18"/>
        </w:rPr>
        <w:t>Lichtenfels</w:t>
      </w:r>
      <w:proofErr w:type="spellEnd"/>
      <w:r>
        <w:rPr>
          <w:rFonts w:ascii="Arial" w:hAnsi="Arial" w:cs="Arial"/>
          <w:bCs/>
          <w:sz w:val="18"/>
        </w:rPr>
        <w:t xml:space="preserve"> </w:t>
      </w:r>
    </w:p>
    <w:p w14:paraId="0DB733FB" w14:textId="6265C665" w:rsidR="00C706D6" w:rsidRPr="00867660" w:rsidRDefault="00EA0701" w:rsidP="00CE38CC">
      <w:pPr>
        <w:spacing w:after="0"/>
        <w:rPr>
          <w:rFonts w:ascii="Arial" w:hAnsi="Arial" w:cs="Arial"/>
          <w:bCs/>
          <w:sz w:val="18"/>
        </w:rPr>
      </w:pPr>
      <w:r w:rsidRPr="00722AF1">
        <w:rPr>
          <w:b/>
          <w:noProof/>
          <w:color w:val="002060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2BDE11" wp14:editId="1443DFB9">
                <wp:simplePos x="0" y="0"/>
                <wp:positionH relativeFrom="column">
                  <wp:posOffset>-109537</wp:posOffset>
                </wp:positionH>
                <wp:positionV relativeFrom="paragraph">
                  <wp:posOffset>182880</wp:posOffset>
                </wp:positionV>
                <wp:extent cx="2510287" cy="802640"/>
                <wp:effectExtent l="0" t="0" r="0" b="0"/>
                <wp:wrapNone/>
                <wp:docPr id="21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287" cy="802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5F772E" w14:textId="77777777" w:rsidR="00EA0701" w:rsidRPr="00B143B7" w:rsidRDefault="00EA0701" w:rsidP="00EA070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5501F">
                              <w:rPr>
                                <w:rFonts w:ascii="FontAwesome" w:hAnsi="FontAwesome"/>
                                <w:color w:val="2C4375"/>
                                <w:sz w:val="24"/>
                                <w:szCs w:val="24"/>
                              </w:rPr>
                              <w:t></w:t>
                            </w:r>
                            <w:r w:rsidRPr="0005501F">
                              <w:rPr>
                                <w:color w:val="2C437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034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https://go.eID.AS</w:t>
                            </w:r>
                            <w:r w:rsidRPr="00B143B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143B7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proofErr w:type="gramStart"/>
                            <w:r w:rsidRPr="0005501F">
                              <w:rPr>
                                <w:rFonts w:ascii="FontAwesome" w:hAnsi="FontAwesome"/>
                                <w:color w:val="2C4375"/>
                                <w:sz w:val="18"/>
                                <w:szCs w:val="18"/>
                              </w:rPr>
                              <w:t></w:t>
                            </w:r>
                            <w:r w:rsidRPr="0005501F">
                              <w:rPr>
                                <w:color w:val="2C4375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0034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go@eID.AS</w:t>
                            </w:r>
                            <w:proofErr w:type="gramEnd"/>
                            <w:r w:rsidRPr="000034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</w:r>
                            <w:r w:rsidRPr="0005501F">
                              <w:rPr>
                                <w:rFonts w:ascii="FontAwesome" w:hAnsi="FontAwesome"/>
                                <w:color w:val="2C4375"/>
                              </w:rPr>
                              <w:t></w:t>
                            </w:r>
                            <w:r w:rsidRPr="0005501F">
                              <w:rPr>
                                <w:rFonts w:ascii="FontAwesome" w:hAnsi="FontAwesome"/>
                                <w:color w:val="2C437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034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@</w:t>
                            </w:r>
                            <w:proofErr w:type="spellStart"/>
                            <w:r w:rsidRPr="000034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go_eIDAS</w:t>
                            </w:r>
                            <w:proofErr w:type="spellEnd"/>
                            <w:r w:rsidRPr="00B143B7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05501F">
                              <w:rPr>
                                <w:rFonts w:ascii="FontAwesome" w:hAnsi="FontAwesome"/>
                                <w:color w:val="2C4375"/>
                                <w:sz w:val="18"/>
                                <w:szCs w:val="18"/>
                              </w:rPr>
                              <w:t xml:space="preserve">  </w:t>
                            </w:r>
                            <w:r w:rsidRPr="000034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https://www.linkedin.com/groups/8807996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302BDE11" id="_x0000_t202" coordsize="21600,21600" o:spt="202" path="m,l,21600r21600,l21600,xe">
                <v:stroke joinstyle="miter"/>
                <v:path gradientshapeok="t" o:connecttype="rect"/>
              </v:shapetype>
              <v:shape id="Textfeld 21" o:spid="_x0000_s1026" type="#_x0000_t202" style="position:absolute;margin-left:-8.6pt;margin-top:14.4pt;width:197.65pt;height:6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K8aMAIAAFMEAAAOAAAAZHJzL2Uyb0RvYy54bWysVE1v2zAMvQ/YfxB0X+x4/VpQp8haZBhQ&#10;tAWaoWdFlhoDsqhJSu3u1+9JTtKg22nYRZZIiuR7j/Ll1dAZ9qJ8aMnWfDopOVNWUtPa55r/WC0/&#10;XXAWorCNMGRVzV9V4Ffzjx8uezdTFW3INMozJLFh1ruab2J0s6IIcqM6ESbklIVTk+9ExNE/F40X&#10;PbJ3pqjK8qzoyTfOk1QhwHozOvk859dayXivdVCRmZqjt5hXn9d1Wov5pZg9e+E2rdy1If6hi060&#10;FkUPqW5EFGzr2z9Sda30FEjHiaSuIK1bqTIGoJmW79A8boRTGQvICe5AU/h/aeXdy4NnbVPzasqZ&#10;FR00WqkhamUaBhP46V2YIezRITAOX2mAznt7gDHBHrTv0heAGPxg+vXALrIxCWN1Oi2ri3POJHwX&#10;ZXV2kukv3m47H+I3RR1Lm5p7qJdJFS+3IaIThO5DUjFLy9aYrKCxrK/52efTMl84eHDDWFxMGMZe&#10;0y4O62EHbE3NK3B5GicjOLlsUfxWhPggPEYBUDDe8R6LNoQitNtxtiH/62/2FA+F4OWsx2jVPPzc&#10;Cq84M98ttPsyPQF0FvPh5PS8wsEfe9bHHrvtrgnTC3nQXd6m+Gj2W+2pe8IrWKSqcAkrUbvmcb+9&#10;juPA4xVJtVjkIEyfE/HWPjqZUic6E7Wr4Ul4t+M/Qrk72g+hmL2TYYwdhVhsI+k2a5QIHlnd8Y7J&#10;zdLtXll6GsfnHPX2L5j/BgAA//8DAFBLAwQUAAYACAAAACEA6VHDdOEAAAAKAQAADwAAAGRycy9k&#10;b3ducmV2LnhtbEyPTUvDQBRF94L/YXiCu3aSkdgQMyklUATRRWs37iaZ1yQ4HzEzbaO/3ufKLh/v&#10;cO+55Xq2hp1xCoN3EtJlAgxd6/XgOgmH9+0iBxaicloZ71DCNwZYV7c3pSq0v7gdnvexYxTiQqEk&#10;9DGOBeeh7dGqsPQjOvod/WRVpHPquJ7UhcKt4SJJHrlVg6OGXo1Y99h+7k9Wwku9fVO7Rtj8x9TP&#10;r8fN+HX4yKS8v5s3T8AizvEfhj99UoeKnBp/cjowI2GRrgShEkROEwh4WOUpsIbILBPAq5JfT6h+&#10;AQAA//8DAFBLAQItABQABgAIAAAAIQC2gziS/gAAAOEBAAATAAAAAAAAAAAAAAAAAAAAAABbQ29u&#10;dGVudF9UeXBlc10ueG1sUEsBAi0AFAAGAAgAAAAhADj9If/WAAAAlAEAAAsAAAAAAAAAAAAAAAAA&#10;LwEAAF9yZWxzLy5yZWxzUEsBAi0AFAAGAAgAAAAhAH90rxowAgAAUwQAAA4AAAAAAAAAAAAAAAAA&#10;LgIAAGRycy9lMm9Eb2MueG1sUEsBAi0AFAAGAAgAAAAhAOlRw3ThAAAACgEAAA8AAAAAAAAAAAAA&#10;AAAAigQAAGRycy9kb3ducmV2LnhtbFBLBQYAAAAABAAEAPMAAACYBQAAAAA=&#10;" filled="f" stroked="f" strokeweight=".5pt">
                <v:textbox>
                  <w:txbxContent>
                    <w:p w14:paraId="395F772E" w14:textId="77777777" w:rsidR="00EA0701" w:rsidRPr="00B143B7" w:rsidRDefault="00EA0701" w:rsidP="00EA0701">
                      <w:pPr>
                        <w:rPr>
                          <w:sz w:val="18"/>
                          <w:szCs w:val="18"/>
                        </w:rPr>
                      </w:pPr>
                      <w:r w:rsidRPr="0005501F">
                        <w:rPr>
                          <w:rFonts w:ascii="FontAwesome" w:hAnsi="FontAwesome"/>
                          <w:color w:val="2C4375"/>
                          <w:sz w:val="24"/>
                          <w:szCs w:val="24"/>
                        </w:rPr>
                        <w:t></w:t>
                      </w:r>
                      <w:r w:rsidRPr="0005501F">
                        <w:rPr>
                          <w:color w:val="2C4375"/>
                          <w:sz w:val="18"/>
                          <w:szCs w:val="18"/>
                        </w:rPr>
                        <w:t xml:space="preserve"> </w:t>
                      </w:r>
                      <w:r w:rsidRPr="000034F2">
                        <w:rPr>
                          <w:rFonts w:ascii="Arial" w:hAnsi="Arial" w:cs="Arial"/>
                          <w:sz w:val="18"/>
                          <w:szCs w:val="18"/>
                        </w:rPr>
                        <w:t>https://go.eID.AS</w:t>
                      </w:r>
                      <w:r w:rsidRPr="00B143B7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B143B7">
                        <w:rPr>
                          <w:sz w:val="18"/>
                          <w:szCs w:val="18"/>
                        </w:rPr>
                        <w:br/>
                      </w:r>
                      <w:r w:rsidRPr="0005501F">
                        <w:rPr>
                          <w:rFonts w:ascii="FontAwesome" w:hAnsi="FontAwesome"/>
                          <w:color w:val="2C4375"/>
                          <w:sz w:val="18"/>
                          <w:szCs w:val="18"/>
                        </w:rPr>
                        <w:t></w:t>
                      </w:r>
                      <w:r w:rsidRPr="0005501F">
                        <w:rPr>
                          <w:color w:val="2C4375"/>
                          <w:sz w:val="18"/>
                          <w:szCs w:val="18"/>
                        </w:rPr>
                        <w:t xml:space="preserve">  </w:t>
                      </w:r>
                      <w:r w:rsidRPr="000034F2">
                        <w:rPr>
                          <w:rFonts w:ascii="Arial" w:hAnsi="Arial" w:cs="Arial"/>
                          <w:sz w:val="18"/>
                          <w:szCs w:val="18"/>
                        </w:rPr>
                        <w:t>go@eID.AS</w:t>
                      </w:r>
                      <w:r w:rsidRPr="000034F2">
                        <w:rPr>
                          <w:rFonts w:ascii="Arial" w:hAnsi="Arial" w:cs="Arial"/>
                          <w:sz w:val="18"/>
                          <w:szCs w:val="18"/>
                        </w:rPr>
                        <w:br/>
                      </w:r>
                      <w:r w:rsidRPr="0005501F">
                        <w:rPr>
                          <w:rFonts w:ascii="FontAwesome" w:hAnsi="FontAwesome"/>
                          <w:color w:val="2C4375"/>
                        </w:rPr>
                        <w:t></w:t>
                      </w:r>
                      <w:r w:rsidRPr="0005501F">
                        <w:rPr>
                          <w:rFonts w:ascii="FontAwesome" w:hAnsi="FontAwesome"/>
                          <w:color w:val="2C4375"/>
                          <w:sz w:val="18"/>
                          <w:szCs w:val="18"/>
                        </w:rPr>
                        <w:t xml:space="preserve"> </w:t>
                      </w:r>
                      <w:r w:rsidRPr="000034F2">
                        <w:rPr>
                          <w:rFonts w:ascii="Arial" w:hAnsi="Arial" w:cs="Arial"/>
                          <w:sz w:val="18"/>
                          <w:szCs w:val="18"/>
                        </w:rPr>
                        <w:t>@go_eIDAS</w:t>
                      </w:r>
                      <w:r w:rsidRPr="00B143B7">
                        <w:rPr>
                          <w:sz w:val="18"/>
                          <w:szCs w:val="18"/>
                        </w:rPr>
                        <w:br/>
                      </w:r>
                      <w:r w:rsidRPr="0005501F">
                        <w:rPr>
                          <w:rFonts w:ascii="FontAwesome" w:hAnsi="FontAwesome"/>
                          <w:color w:val="2C4375"/>
                          <w:sz w:val="18"/>
                          <w:szCs w:val="18"/>
                        </w:rPr>
                        <w:t xml:space="preserve">  </w:t>
                      </w:r>
                      <w:r w:rsidRPr="000034F2">
                        <w:rPr>
                          <w:rFonts w:ascii="Arial" w:hAnsi="Arial" w:cs="Arial"/>
                          <w:sz w:val="18"/>
                          <w:szCs w:val="18"/>
                        </w:rPr>
                        <w:t>https://www.linkedin.com/groups/8807996</w:t>
                      </w:r>
                    </w:p>
                  </w:txbxContent>
                </v:textbox>
              </v:shape>
            </w:pict>
          </mc:Fallback>
        </mc:AlternateContent>
      </w:r>
    </w:p>
    <w:p w14:paraId="60C6AA85" w14:textId="0E6A1267" w:rsidR="00285B57" w:rsidRPr="00867660" w:rsidRDefault="00285B57" w:rsidP="00CE38CC">
      <w:pPr>
        <w:spacing w:after="0"/>
        <w:rPr>
          <w:rFonts w:ascii="Arial" w:hAnsi="Arial" w:cs="Arial"/>
          <w:bCs/>
          <w:sz w:val="18"/>
        </w:rPr>
      </w:pPr>
    </w:p>
    <w:p w14:paraId="371E861C" w14:textId="50249352" w:rsidR="00072093" w:rsidRPr="000034F2" w:rsidRDefault="00EA0701" w:rsidP="00072093">
      <w:pPr>
        <w:spacing w:after="0" w:line="240" w:lineRule="auto"/>
        <w:rPr>
          <w:rFonts w:ascii="Arial" w:hAnsi="Arial" w:cs="Arial"/>
          <w:sz w:val="18"/>
        </w:rPr>
      </w:pPr>
      <w:r w:rsidRPr="00867660" w:rsidDel="00EA0701">
        <w:rPr>
          <w:rFonts w:ascii="Arial" w:hAnsi="Arial" w:cs="Arial"/>
          <w:sz w:val="18"/>
          <w:szCs w:val="18"/>
        </w:rPr>
        <w:t xml:space="preserve"> </w:t>
      </w:r>
      <w:r w:rsidR="00C706D6" w:rsidRPr="00867660">
        <w:rPr>
          <w:rFonts w:ascii="Arial" w:hAnsi="Arial" w:cs="Arial"/>
          <w:sz w:val="18"/>
          <w:szCs w:val="18"/>
        </w:rPr>
        <w:br/>
      </w:r>
    </w:p>
    <w:sectPr w:rsidR="00072093" w:rsidRPr="000034F2">
      <w:headerReference w:type="default" r:id="rId5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96D283" w14:textId="77777777" w:rsidR="00AB71AF" w:rsidRDefault="00AB71AF" w:rsidP="00395623">
      <w:pPr>
        <w:spacing w:after="0" w:line="240" w:lineRule="auto"/>
      </w:pPr>
      <w:r>
        <w:separator/>
      </w:r>
    </w:p>
  </w:endnote>
  <w:endnote w:type="continuationSeparator" w:id="0">
    <w:p w14:paraId="0219F03A" w14:textId="77777777" w:rsidR="00AB71AF" w:rsidRDefault="00AB71AF" w:rsidP="003956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B3C3CB9-2064-405E-B141-9392F025627F}"/>
    <w:embedBold r:id="rId2" w:fontKey="{D142A5E2-C888-4D1C-ADE8-5FE973829542}"/>
    <w:embedItalic r:id="rId3" w:fontKey="{4F38179F-F753-427B-9F93-ABAAE77F950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ontAwesome">
    <w:altName w:val="Calibri"/>
    <w:charset w:val="00"/>
    <w:family w:val="auto"/>
    <w:pitch w:val="variable"/>
    <w:sig w:usb0="00000003" w:usb1="00000000" w:usb2="00000000" w:usb3="00000000" w:csb0="00000001" w:csb1="00000000"/>
    <w:embedRegular r:id="rId4" w:fontKey="{91EE576F-3A49-47EB-8695-9701CE33062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78DC16" w14:textId="77777777" w:rsidR="00AB71AF" w:rsidRDefault="00AB71AF" w:rsidP="00395623">
      <w:pPr>
        <w:spacing w:after="0" w:line="240" w:lineRule="auto"/>
      </w:pPr>
      <w:r>
        <w:separator/>
      </w:r>
    </w:p>
  </w:footnote>
  <w:footnote w:type="continuationSeparator" w:id="0">
    <w:p w14:paraId="42F6ADD1" w14:textId="77777777" w:rsidR="00AB71AF" w:rsidRDefault="00AB71AF" w:rsidP="00395623">
      <w:pPr>
        <w:spacing w:after="0" w:line="240" w:lineRule="auto"/>
      </w:pPr>
      <w:r>
        <w:continuationSeparator/>
      </w:r>
    </w:p>
  </w:footnote>
  <w:footnote w:id="1">
    <w:p w14:paraId="6C224EF7" w14:textId="242C1BA6" w:rsidR="00BE6CCD" w:rsidRPr="002D37E3" w:rsidRDefault="00BE6CCD">
      <w:pPr>
        <w:pStyle w:val="Funotentext"/>
        <w:rPr>
          <w:sz w:val="18"/>
          <w:szCs w:val="18"/>
          <w:lang w:val="de-DE"/>
        </w:rPr>
      </w:pPr>
      <w:r w:rsidRPr="002D37E3">
        <w:rPr>
          <w:rStyle w:val="Funotenzeichen"/>
          <w:sz w:val="18"/>
          <w:szCs w:val="18"/>
        </w:rPr>
        <w:footnoteRef/>
      </w:r>
      <w:r w:rsidRPr="002D37E3">
        <w:rPr>
          <w:sz w:val="18"/>
          <w:szCs w:val="18"/>
          <w:lang w:val="de-DE"/>
        </w:rPr>
        <w:t xml:space="preserve"> </w:t>
      </w:r>
      <w:r w:rsidR="002D37E3" w:rsidRPr="002D37E3">
        <w:rPr>
          <w:sz w:val="18"/>
          <w:szCs w:val="18"/>
          <w:lang w:val="de-DE"/>
        </w:rPr>
        <w:t xml:space="preserve">Unter </w:t>
      </w:r>
      <w:hyperlink r:id="rId1" w:history="1">
        <w:r w:rsidR="002D37E3" w:rsidRPr="002D37E3">
          <w:rPr>
            <w:rStyle w:val="Hyperlink"/>
            <w:sz w:val="18"/>
            <w:szCs w:val="18"/>
            <w:lang w:val="de-DE"/>
          </w:rPr>
          <w:t>https://blog.eid.as/de/eidas-oekosystem/</w:t>
        </w:r>
      </w:hyperlink>
      <w:r w:rsidR="002D37E3" w:rsidRPr="002D37E3">
        <w:rPr>
          <w:sz w:val="18"/>
          <w:szCs w:val="18"/>
          <w:lang w:val="de-DE"/>
        </w:rPr>
        <w:t xml:space="preserve"> finden </w:t>
      </w:r>
      <w:r w:rsidR="002C1256">
        <w:rPr>
          <w:sz w:val="18"/>
          <w:szCs w:val="18"/>
          <w:lang w:val="de-DE"/>
        </w:rPr>
        <w:t xml:space="preserve">sich </w:t>
      </w:r>
      <w:r w:rsidR="002D37E3" w:rsidRPr="002D37E3">
        <w:rPr>
          <w:sz w:val="18"/>
          <w:szCs w:val="18"/>
          <w:lang w:val="de-DE"/>
        </w:rPr>
        <w:t xml:space="preserve">weitere Informationen zu </w:t>
      </w:r>
      <w:r w:rsidR="002C1256">
        <w:rPr>
          <w:sz w:val="18"/>
          <w:szCs w:val="18"/>
          <w:lang w:val="de-DE"/>
        </w:rPr>
        <w:t>elektronischen Identifizierungsdiensten</w:t>
      </w:r>
      <w:r w:rsidR="002D37E3" w:rsidRPr="002D37E3">
        <w:rPr>
          <w:sz w:val="18"/>
          <w:szCs w:val="18"/>
          <w:lang w:val="de-DE"/>
        </w:rPr>
        <w:t>, Zertifizierungs</w:t>
      </w:r>
      <w:r w:rsidR="002C1256">
        <w:rPr>
          <w:sz w:val="18"/>
          <w:szCs w:val="18"/>
          <w:lang w:val="de-DE"/>
        </w:rPr>
        <w:t xml:space="preserve">instanzen </w:t>
      </w:r>
      <w:r w:rsidR="002D37E3" w:rsidRPr="002D37E3">
        <w:rPr>
          <w:sz w:val="18"/>
          <w:szCs w:val="18"/>
          <w:lang w:val="de-DE"/>
        </w:rPr>
        <w:t>(CA), Zeitstempeldiensten (TSA), Signatur- und Siegelerstellungsdiensten (</w:t>
      </w:r>
      <w:proofErr w:type="spellStart"/>
      <w:r w:rsidR="002D37E3" w:rsidRPr="002D37E3">
        <w:rPr>
          <w:sz w:val="18"/>
          <w:szCs w:val="18"/>
          <w:lang w:val="de-DE"/>
        </w:rPr>
        <w:t>SigS</w:t>
      </w:r>
      <w:proofErr w:type="spellEnd"/>
      <w:r w:rsidR="002D37E3" w:rsidRPr="002D37E3">
        <w:rPr>
          <w:sz w:val="18"/>
          <w:szCs w:val="18"/>
          <w:lang w:val="de-DE"/>
        </w:rPr>
        <w:t>), Validierungsdiensten (</w:t>
      </w:r>
      <w:proofErr w:type="spellStart"/>
      <w:r w:rsidR="002D37E3" w:rsidRPr="002D37E3">
        <w:rPr>
          <w:sz w:val="18"/>
          <w:szCs w:val="18"/>
          <w:lang w:val="de-DE"/>
        </w:rPr>
        <w:t>ValS</w:t>
      </w:r>
      <w:proofErr w:type="spellEnd"/>
      <w:r w:rsidR="002D37E3" w:rsidRPr="002D37E3">
        <w:rPr>
          <w:sz w:val="18"/>
          <w:szCs w:val="18"/>
          <w:lang w:val="de-DE"/>
        </w:rPr>
        <w:t>), Bewahrungsdiensten (</w:t>
      </w:r>
      <w:proofErr w:type="spellStart"/>
      <w:r w:rsidR="002D37E3" w:rsidRPr="002D37E3">
        <w:rPr>
          <w:sz w:val="18"/>
          <w:szCs w:val="18"/>
          <w:lang w:val="de-DE"/>
        </w:rPr>
        <w:t>PresS</w:t>
      </w:r>
      <w:proofErr w:type="spellEnd"/>
      <w:r w:rsidR="002D37E3" w:rsidRPr="002D37E3">
        <w:rPr>
          <w:sz w:val="18"/>
          <w:szCs w:val="18"/>
          <w:lang w:val="de-DE"/>
        </w:rPr>
        <w:t xml:space="preserve">) und elektronischen </w:t>
      </w:r>
      <w:r w:rsidR="002C1256">
        <w:rPr>
          <w:sz w:val="18"/>
          <w:szCs w:val="18"/>
          <w:lang w:val="de-DE"/>
        </w:rPr>
        <w:t>Einschreiben-</w:t>
      </w:r>
      <w:r w:rsidR="002D37E3" w:rsidRPr="002D37E3">
        <w:rPr>
          <w:sz w:val="18"/>
          <w:szCs w:val="18"/>
          <w:lang w:val="de-DE"/>
        </w:rPr>
        <w:t xml:space="preserve">Zustelldiensten (EDS) gemäß der </w:t>
      </w:r>
      <w:proofErr w:type="spellStart"/>
      <w:r w:rsidR="002D37E3" w:rsidRPr="002D37E3">
        <w:rPr>
          <w:sz w:val="18"/>
          <w:szCs w:val="18"/>
          <w:lang w:val="de-DE"/>
        </w:rPr>
        <w:t>eIDAS</w:t>
      </w:r>
      <w:proofErr w:type="spellEnd"/>
      <w:r w:rsidR="002D37E3" w:rsidRPr="002D37E3">
        <w:rPr>
          <w:sz w:val="18"/>
          <w:szCs w:val="18"/>
          <w:lang w:val="de-DE"/>
        </w:rPr>
        <w:t>-Verordnung.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B90DDA" w14:textId="3BF73A16" w:rsidR="00F71596" w:rsidRPr="00CC428B" w:rsidRDefault="008A6FF6" w:rsidP="00F71596">
    <w:pPr>
      <w:pStyle w:val="Kopfzeile"/>
      <w:spacing w:before="120" w:after="360"/>
      <w:rPr>
        <w:rFonts w:ascii="Arial" w:hAnsi="Arial" w:cs="Arial"/>
        <w:b/>
        <w:sz w:val="36"/>
      </w:rPr>
    </w:pPr>
    <w:r>
      <w:rPr>
        <w:rFonts w:ascii="Arial" w:hAnsi="Arial" w:cs="Arial"/>
        <w:b/>
        <w:noProof/>
        <w:sz w:val="36"/>
      </w:rPr>
      <w:drawing>
        <wp:anchor distT="0" distB="0" distL="114300" distR="114300" simplePos="0" relativeHeight="251659264" behindDoc="0" locked="0" layoutInCell="1" allowOverlap="1" wp14:anchorId="705A3C6A" wp14:editId="2CE04200">
          <wp:simplePos x="0" y="0"/>
          <wp:positionH relativeFrom="margin">
            <wp:posOffset>3660775</wp:posOffset>
          </wp:positionH>
          <wp:positionV relativeFrom="paragraph">
            <wp:posOffset>-51435</wp:posOffset>
          </wp:positionV>
          <wp:extent cx="2195195" cy="487680"/>
          <wp:effectExtent l="0" t="0" r="0" b="7620"/>
          <wp:wrapSquare wrapText="bothSides"/>
          <wp:docPr id="2" name="Grafik 2" descr="Ein Bild, das Zeichnung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o-eIDAS-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5195" cy="487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257D3" w:rsidRPr="00C257D3">
      <w:rPr>
        <w:rFonts w:ascii="Arial" w:hAnsi="Arial" w:cs="Arial"/>
        <w:b/>
        <w:sz w:val="36"/>
      </w:rPr>
      <w:t xml:space="preserve"> </w:t>
    </w:r>
    <w:r w:rsidR="00C257D3">
      <w:rPr>
        <w:rFonts w:ascii="Arial" w:hAnsi="Arial" w:cs="Arial"/>
        <w:b/>
        <w:sz w:val="36"/>
      </w:rPr>
      <w:t>Pressemitteilung</w:t>
    </w:r>
    <w:r w:rsidR="00DC3F0D">
      <w:rPr>
        <w:rFonts w:ascii="Arial" w:hAnsi="Arial" w:cs="Arial"/>
        <w:b/>
        <w:sz w:val="36"/>
      </w:rPr>
      <w:tab/>
    </w:r>
    <w:r w:rsidR="00DC3F0D">
      <w:rPr>
        <w:rFonts w:ascii="Arial" w:hAnsi="Arial" w:cs="Arial"/>
        <w:b/>
        <w:sz w:val="36"/>
      </w:rPr>
      <w:tab/>
    </w:r>
  </w:p>
  <w:p w14:paraId="2875E2B8" w14:textId="77777777" w:rsidR="00395623" w:rsidRDefault="0039562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07E90"/>
    <w:multiLevelType w:val="hybridMultilevel"/>
    <w:tmpl w:val="698474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A92388"/>
    <w:multiLevelType w:val="hybridMultilevel"/>
    <w:tmpl w:val="C59228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78472E"/>
    <w:multiLevelType w:val="hybridMultilevel"/>
    <w:tmpl w:val="5DC0FD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366931"/>
    <w:multiLevelType w:val="hybridMultilevel"/>
    <w:tmpl w:val="BDE457E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5623"/>
    <w:rsid w:val="000026FD"/>
    <w:rsid w:val="000034F2"/>
    <w:rsid w:val="0001130A"/>
    <w:rsid w:val="00017B63"/>
    <w:rsid w:val="00023C5F"/>
    <w:rsid w:val="00030B4C"/>
    <w:rsid w:val="00035208"/>
    <w:rsid w:val="0003770F"/>
    <w:rsid w:val="00040842"/>
    <w:rsid w:val="0004305E"/>
    <w:rsid w:val="000453BD"/>
    <w:rsid w:val="0004602D"/>
    <w:rsid w:val="00052658"/>
    <w:rsid w:val="00072093"/>
    <w:rsid w:val="00076397"/>
    <w:rsid w:val="000831EA"/>
    <w:rsid w:val="00084334"/>
    <w:rsid w:val="00097710"/>
    <w:rsid w:val="000A3C9C"/>
    <w:rsid w:val="000C2733"/>
    <w:rsid w:val="00107EE3"/>
    <w:rsid w:val="00132840"/>
    <w:rsid w:val="00133746"/>
    <w:rsid w:val="001530EC"/>
    <w:rsid w:val="00163123"/>
    <w:rsid w:val="00166EC5"/>
    <w:rsid w:val="00180912"/>
    <w:rsid w:val="00183920"/>
    <w:rsid w:val="001A31A1"/>
    <w:rsid w:val="001A69A9"/>
    <w:rsid w:val="001B1FCC"/>
    <w:rsid w:val="001B6D2E"/>
    <w:rsid w:val="001B720B"/>
    <w:rsid w:val="001C361E"/>
    <w:rsid w:val="001C5904"/>
    <w:rsid w:val="001F1D23"/>
    <w:rsid w:val="001F49FB"/>
    <w:rsid w:val="00202485"/>
    <w:rsid w:val="00207514"/>
    <w:rsid w:val="00216C89"/>
    <w:rsid w:val="00216D44"/>
    <w:rsid w:val="00217E72"/>
    <w:rsid w:val="002235F8"/>
    <w:rsid w:val="0023223C"/>
    <w:rsid w:val="002339E1"/>
    <w:rsid w:val="00251A13"/>
    <w:rsid w:val="002538DB"/>
    <w:rsid w:val="00255284"/>
    <w:rsid w:val="00260D02"/>
    <w:rsid w:val="00285B57"/>
    <w:rsid w:val="002B184E"/>
    <w:rsid w:val="002C1256"/>
    <w:rsid w:val="002C1391"/>
    <w:rsid w:val="002C601E"/>
    <w:rsid w:val="002C737E"/>
    <w:rsid w:val="002C7615"/>
    <w:rsid w:val="002D1455"/>
    <w:rsid w:val="002D37E3"/>
    <w:rsid w:val="002D4040"/>
    <w:rsid w:val="002F25AA"/>
    <w:rsid w:val="003131D8"/>
    <w:rsid w:val="00321ED3"/>
    <w:rsid w:val="00354B37"/>
    <w:rsid w:val="00355C7C"/>
    <w:rsid w:val="00360639"/>
    <w:rsid w:val="0036616B"/>
    <w:rsid w:val="00395623"/>
    <w:rsid w:val="00396749"/>
    <w:rsid w:val="003A7103"/>
    <w:rsid w:val="003A7D44"/>
    <w:rsid w:val="003B5F1E"/>
    <w:rsid w:val="003C1897"/>
    <w:rsid w:val="00423F5A"/>
    <w:rsid w:val="0045758F"/>
    <w:rsid w:val="00472F6D"/>
    <w:rsid w:val="004870C5"/>
    <w:rsid w:val="00491619"/>
    <w:rsid w:val="004B5A17"/>
    <w:rsid w:val="004C633F"/>
    <w:rsid w:val="004E0F1F"/>
    <w:rsid w:val="004E210F"/>
    <w:rsid w:val="004E687C"/>
    <w:rsid w:val="004F003A"/>
    <w:rsid w:val="00502067"/>
    <w:rsid w:val="005112FD"/>
    <w:rsid w:val="00522D5E"/>
    <w:rsid w:val="00534C22"/>
    <w:rsid w:val="005536CF"/>
    <w:rsid w:val="00553A34"/>
    <w:rsid w:val="0055681A"/>
    <w:rsid w:val="00560F86"/>
    <w:rsid w:val="005663E2"/>
    <w:rsid w:val="00570FF3"/>
    <w:rsid w:val="0057428A"/>
    <w:rsid w:val="00577166"/>
    <w:rsid w:val="005A1E58"/>
    <w:rsid w:val="005A6FC2"/>
    <w:rsid w:val="005C4ED2"/>
    <w:rsid w:val="005E0813"/>
    <w:rsid w:val="005E155B"/>
    <w:rsid w:val="005E68EF"/>
    <w:rsid w:val="00657186"/>
    <w:rsid w:val="00675D0B"/>
    <w:rsid w:val="0068554D"/>
    <w:rsid w:val="00692598"/>
    <w:rsid w:val="006A126A"/>
    <w:rsid w:val="006C15AE"/>
    <w:rsid w:val="006C6274"/>
    <w:rsid w:val="006E0CEE"/>
    <w:rsid w:val="0070157A"/>
    <w:rsid w:val="007120C4"/>
    <w:rsid w:val="0072392B"/>
    <w:rsid w:val="00725299"/>
    <w:rsid w:val="0072760C"/>
    <w:rsid w:val="00732A62"/>
    <w:rsid w:val="0077726E"/>
    <w:rsid w:val="007927D2"/>
    <w:rsid w:val="00797E62"/>
    <w:rsid w:val="007A53CC"/>
    <w:rsid w:val="007E355C"/>
    <w:rsid w:val="00806BB8"/>
    <w:rsid w:val="008075C2"/>
    <w:rsid w:val="00867660"/>
    <w:rsid w:val="0087451A"/>
    <w:rsid w:val="00875085"/>
    <w:rsid w:val="008754AF"/>
    <w:rsid w:val="008767E7"/>
    <w:rsid w:val="00877732"/>
    <w:rsid w:val="00884134"/>
    <w:rsid w:val="008842A3"/>
    <w:rsid w:val="008A6118"/>
    <w:rsid w:val="008A6FF6"/>
    <w:rsid w:val="008B3168"/>
    <w:rsid w:val="008B38BD"/>
    <w:rsid w:val="008C6DDA"/>
    <w:rsid w:val="008E189E"/>
    <w:rsid w:val="008F4EDA"/>
    <w:rsid w:val="00901C9C"/>
    <w:rsid w:val="009063C8"/>
    <w:rsid w:val="0091392E"/>
    <w:rsid w:val="00914981"/>
    <w:rsid w:val="00920C04"/>
    <w:rsid w:val="009234A6"/>
    <w:rsid w:val="0093179A"/>
    <w:rsid w:val="00945360"/>
    <w:rsid w:val="00945721"/>
    <w:rsid w:val="0095105F"/>
    <w:rsid w:val="00974257"/>
    <w:rsid w:val="00976C8B"/>
    <w:rsid w:val="009833FC"/>
    <w:rsid w:val="009875C8"/>
    <w:rsid w:val="00994328"/>
    <w:rsid w:val="0099650B"/>
    <w:rsid w:val="009B19B2"/>
    <w:rsid w:val="009B3038"/>
    <w:rsid w:val="009D5702"/>
    <w:rsid w:val="009D7F35"/>
    <w:rsid w:val="009E7C01"/>
    <w:rsid w:val="009F4B16"/>
    <w:rsid w:val="00A145AC"/>
    <w:rsid w:val="00A2345A"/>
    <w:rsid w:val="00A25252"/>
    <w:rsid w:val="00AB71AF"/>
    <w:rsid w:val="00AB7E1A"/>
    <w:rsid w:val="00AD14F4"/>
    <w:rsid w:val="00AD4A9B"/>
    <w:rsid w:val="00B1365B"/>
    <w:rsid w:val="00B15CEF"/>
    <w:rsid w:val="00B44904"/>
    <w:rsid w:val="00B47D60"/>
    <w:rsid w:val="00B55C60"/>
    <w:rsid w:val="00B669ED"/>
    <w:rsid w:val="00B85D08"/>
    <w:rsid w:val="00B86448"/>
    <w:rsid w:val="00B91B3E"/>
    <w:rsid w:val="00BD3757"/>
    <w:rsid w:val="00BD3962"/>
    <w:rsid w:val="00BE51B0"/>
    <w:rsid w:val="00BE6CCD"/>
    <w:rsid w:val="00C01606"/>
    <w:rsid w:val="00C131A0"/>
    <w:rsid w:val="00C257D3"/>
    <w:rsid w:val="00C32A9C"/>
    <w:rsid w:val="00C35747"/>
    <w:rsid w:val="00C4137E"/>
    <w:rsid w:val="00C4271E"/>
    <w:rsid w:val="00C4735B"/>
    <w:rsid w:val="00C52744"/>
    <w:rsid w:val="00C53D3E"/>
    <w:rsid w:val="00C706D6"/>
    <w:rsid w:val="00C76AFA"/>
    <w:rsid w:val="00C91F56"/>
    <w:rsid w:val="00CD31FD"/>
    <w:rsid w:val="00CE38CC"/>
    <w:rsid w:val="00CE482E"/>
    <w:rsid w:val="00CF4F8E"/>
    <w:rsid w:val="00D0460C"/>
    <w:rsid w:val="00D06104"/>
    <w:rsid w:val="00D179AD"/>
    <w:rsid w:val="00D17B90"/>
    <w:rsid w:val="00D327AF"/>
    <w:rsid w:val="00D36BA1"/>
    <w:rsid w:val="00D57200"/>
    <w:rsid w:val="00D57C46"/>
    <w:rsid w:val="00D852D9"/>
    <w:rsid w:val="00D90DCE"/>
    <w:rsid w:val="00D938F5"/>
    <w:rsid w:val="00D96293"/>
    <w:rsid w:val="00DA4081"/>
    <w:rsid w:val="00DB1D39"/>
    <w:rsid w:val="00DC2F4C"/>
    <w:rsid w:val="00DC3F0D"/>
    <w:rsid w:val="00DD6DB8"/>
    <w:rsid w:val="00E322C2"/>
    <w:rsid w:val="00E35C2A"/>
    <w:rsid w:val="00E40E22"/>
    <w:rsid w:val="00E465A7"/>
    <w:rsid w:val="00E50CC5"/>
    <w:rsid w:val="00E6568E"/>
    <w:rsid w:val="00E67F92"/>
    <w:rsid w:val="00E74DFC"/>
    <w:rsid w:val="00E74E70"/>
    <w:rsid w:val="00E8437B"/>
    <w:rsid w:val="00E968CA"/>
    <w:rsid w:val="00EA0701"/>
    <w:rsid w:val="00EC1298"/>
    <w:rsid w:val="00EF0044"/>
    <w:rsid w:val="00EF5FD9"/>
    <w:rsid w:val="00F019F6"/>
    <w:rsid w:val="00F01E30"/>
    <w:rsid w:val="00F1712B"/>
    <w:rsid w:val="00F211D6"/>
    <w:rsid w:val="00F41758"/>
    <w:rsid w:val="00F42CEF"/>
    <w:rsid w:val="00F652F5"/>
    <w:rsid w:val="00F71596"/>
    <w:rsid w:val="00F82E06"/>
    <w:rsid w:val="00F934D6"/>
    <w:rsid w:val="00FA17F4"/>
    <w:rsid w:val="00FA3557"/>
    <w:rsid w:val="00FD157F"/>
    <w:rsid w:val="00FD285B"/>
    <w:rsid w:val="00FD6865"/>
    <w:rsid w:val="00FF2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3730D67B"/>
  <w15:chartTrackingRefBased/>
  <w15:docId w15:val="{B7C46871-5247-496D-ABDE-BBD468199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395623"/>
    <w:pPr>
      <w:spacing w:after="200" w:line="276" w:lineRule="auto"/>
    </w:pPr>
    <w:rPr>
      <w:rFonts w:ascii="Calibri" w:eastAsia="Calibri" w:hAnsi="Calibri" w:cs="Times New Roman"/>
      <w:lang w:val="en-GB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652F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erschrift5">
    <w:name w:val="heading 5"/>
    <w:basedOn w:val="Standard"/>
    <w:link w:val="berschrift5Zchn"/>
    <w:uiPriority w:val="9"/>
    <w:qFormat/>
    <w:rsid w:val="00C3574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/>
      <w:b/>
      <w:bCs/>
      <w:sz w:val="20"/>
      <w:szCs w:val="20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95623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val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395623"/>
  </w:style>
  <w:style w:type="paragraph" w:styleId="Fuzeile">
    <w:name w:val="footer"/>
    <w:basedOn w:val="Standard"/>
    <w:link w:val="FuzeileZchn"/>
    <w:uiPriority w:val="99"/>
    <w:unhideWhenUsed/>
    <w:rsid w:val="00395623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val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395623"/>
  </w:style>
  <w:style w:type="character" w:styleId="Hyperlink">
    <w:name w:val="Hyperlink"/>
    <w:uiPriority w:val="99"/>
    <w:unhideWhenUsed/>
    <w:rsid w:val="00395623"/>
    <w:rPr>
      <w:color w:val="0000FF"/>
      <w:u w:val="single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D36B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de-DE" w:eastAsia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D36BA1"/>
    <w:rPr>
      <w:rFonts w:ascii="Courier New" w:eastAsia="Times New Roman" w:hAnsi="Courier New" w:cs="Courier New"/>
      <w:sz w:val="20"/>
      <w:szCs w:val="20"/>
      <w:lang w:eastAsia="de-DE"/>
    </w:rPr>
  </w:style>
  <w:style w:type="paragraph" w:customStyle="1" w:styleId="Textblock">
    <w:name w:val="Textblock"/>
    <w:basedOn w:val="Standard"/>
    <w:qFormat/>
    <w:rsid w:val="005C4ED2"/>
    <w:pPr>
      <w:spacing w:line="360" w:lineRule="auto"/>
      <w:jc w:val="both"/>
    </w:pPr>
    <w:rPr>
      <w:rFonts w:ascii="Arial" w:hAnsi="Arial" w:cs="Arial"/>
      <w:lang w:val="de-DE"/>
    </w:rPr>
  </w:style>
  <w:style w:type="paragraph" w:styleId="Listenabsatz">
    <w:name w:val="List Paragraph"/>
    <w:basedOn w:val="Standard"/>
    <w:uiPriority w:val="34"/>
    <w:qFormat/>
    <w:rsid w:val="00914981"/>
    <w:pPr>
      <w:ind w:left="720"/>
      <w:contextualSpacing/>
    </w:p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72760C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0977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09771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9771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97710"/>
    <w:rPr>
      <w:rFonts w:ascii="Calibri" w:eastAsia="Calibri" w:hAnsi="Calibri" w:cs="Times New Roman"/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9771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97710"/>
    <w:rPr>
      <w:rFonts w:ascii="Calibri" w:eastAsia="Calibri" w:hAnsi="Calibri" w:cs="Times New Roman"/>
      <w:b/>
      <w:bCs/>
      <w:sz w:val="20"/>
      <w:szCs w:val="20"/>
      <w:lang w:val="en-GB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977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97710"/>
    <w:rPr>
      <w:rFonts w:ascii="Segoe UI" w:eastAsia="Calibri" w:hAnsi="Segoe UI" w:cs="Segoe UI"/>
      <w:sz w:val="18"/>
      <w:szCs w:val="18"/>
      <w:lang w:val="en-GB"/>
    </w:rPr>
  </w:style>
  <w:style w:type="character" w:styleId="BesuchterLink">
    <w:name w:val="FollowedHyperlink"/>
    <w:basedOn w:val="Absatz-Standardschriftart"/>
    <w:uiPriority w:val="99"/>
    <w:semiHidden/>
    <w:unhideWhenUsed/>
    <w:rsid w:val="008F4EDA"/>
    <w:rPr>
      <w:color w:val="954F72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E51B0"/>
    <w:rPr>
      <w:color w:val="605E5C"/>
      <w:shd w:val="clear" w:color="auto" w:fill="E1DFDD"/>
    </w:rPr>
  </w:style>
  <w:style w:type="paragraph" w:customStyle="1" w:styleId="why">
    <w:name w:val="why"/>
    <w:basedOn w:val="Standard"/>
    <w:rsid w:val="00E968C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de-DE" w:eastAsia="de-DE"/>
    </w:rPr>
  </w:style>
  <w:style w:type="character" w:customStyle="1" w:styleId="tlid-translation">
    <w:name w:val="tlid-translation"/>
    <w:basedOn w:val="Absatz-Standardschriftart"/>
    <w:rsid w:val="004E687C"/>
  </w:style>
  <w:style w:type="character" w:customStyle="1" w:styleId="e24kjd">
    <w:name w:val="e24kjd"/>
    <w:basedOn w:val="Absatz-Standardschriftart"/>
    <w:rsid w:val="00D852D9"/>
  </w:style>
  <w:style w:type="character" w:customStyle="1" w:styleId="berschrift5Zchn">
    <w:name w:val="Überschrift 5 Zchn"/>
    <w:basedOn w:val="Absatz-Standardschriftart"/>
    <w:link w:val="berschrift5"/>
    <w:uiPriority w:val="9"/>
    <w:rsid w:val="00C35747"/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BE6CCD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BE6CCD"/>
    <w:rPr>
      <w:rFonts w:ascii="Calibri" w:eastAsia="Calibri" w:hAnsi="Calibri" w:cs="Times New Roman"/>
      <w:sz w:val="20"/>
      <w:szCs w:val="20"/>
      <w:lang w:val="en-GB"/>
    </w:rPr>
  </w:style>
  <w:style w:type="character" w:styleId="Funotenzeichen">
    <w:name w:val="footnote reference"/>
    <w:basedOn w:val="Absatz-Standardschriftart"/>
    <w:uiPriority w:val="99"/>
    <w:semiHidden/>
    <w:unhideWhenUsed/>
    <w:rsid w:val="00BE6CCD"/>
    <w:rPr>
      <w:vertAlign w:val="superscript"/>
    </w:rPr>
  </w:style>
  <w:style w:type="character" w:customStyle="1" w:styleId="st">
    <w:name w:val="st"/>
    <w:basedOn w:val="Absatz-Standardschriftart"/>
    <w:rsid w:val="00F652F5"/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652F5"/>
    <w:rPr>
      <w:rFonts w:asciiTheme="majorHAnsi" w:eastAsiaTheme="majorEastAsia" w:hAnsiTheme="majorHAnsi" w:cstheme="majorBidi"/>
      <w:i/>
      <w:iCs/>
      <w:color w:val="2E74B5" w:themeColor="accent1" w:themeShade="BF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2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4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8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50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52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56759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03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448989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3281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97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9140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003574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2878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8836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05142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12271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77642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00308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0397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73875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26931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91089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39906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63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datev.de/" TargetMode="External"/><Relationship Id="rId18" Type="http://schemas.openxmlformats.org/officeDocument/2006/relationships/hyperlink" Target="https://www.infineon.com/cms/de/" TargetMode="External"/><Relationship Id="rId26" Type="http://schemas.openxmlformats.org/officeDocument/2006/relationships/hyperlink" Target="https://www.eid.as/de/4all/" TargetMode="External"/><Relationship Id="rId39" Type="http://schemas.openxmlformats.org/officeDocument/2006/relationships/image" Target="media/image5.png"/><Relationship Id="rId21" Type="http://schemas.openxmlformats.org/officeDocument/2006/relationships/hyperlink" Target="https://www.multicert.com/en/" TargetMode="External"/><Relationship Id="rId34" Type="http://schemas.openxmlformats.org/officeDocument/2006/relationships/image" Target="media/image3.png"/><Relationship Id="rId42" Type="http://schemas.openxmlformats.org/officeDocument/2006/relationships/hyperlink" Target="https://forum.eid.as/c/health/10" TargetMode="External"/><Relationship Id="rId47" Type="http://schemas.openxmlformats.org/officeDocument/2006/relationships/image" Target="media/image9.png"/><Relationship Id="rId50" Type="http://schemas.openxmlformats.org/officeDocument/2006/relationships/hyperlink" Target="https://forum.eid.as/c/Environment/24" TargetMode="External"/><Relationship Id="rId55" Type="http://schemas.openxmlformats.org/officeDocument/2006/relationships/image" Target="media/image1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buergerservice.org/" TargetMode="External"/><Relationship Id="rId29" Type="http://schemas.openxmlformats.org/officeDocument/2006/relationships/hyperlink" Target="https://forum.eid.as/c/work/7" TargetMode="External"/><Relationship Id="rId11" Type="http://schemas.openxmlformats.org/officeDocument/2006/relationships/hyperlink" Target="https://www.eco.de/" TargetMode="External"/><Relationship Id="rId24" Type="http://schemas.openxmlformats.org/officeDocument/2006/relationships/hyperlink" Target="https://yes.com/de" TargetMode="External"/><Relationship Id="rId32" Type="http://schemas.openxmlformats.org/officeDocument/2006/relationships/image" Target="media/image2.png"/><Relationship Id="rId37" Type="http://schemas.openxmlformats.org/officeDocument/2006/relationships/hyperlink" Target="https://www.bmi.bund.de/DE/themen/moderne-verwaltung/verwaltungsmodernisierung/onlinezugangsgesetz/onlinezugangsgesetz-node.html" TargetMode="External"/><Relationship Id="rId40" Type="http://schemas.openxmlformats.org/officeDocument/2006/relationships/hyperlink" Target="https://forum.eid.as/c/research/22" TargetMode="External"/><Relationship Id="rId45" Type="http://schemas.openxmlformats.org/officeDocument/2006/relationships/image" Target="media/image8.png"/><Relationship Id="rId53" Type="http://schemas.openxmlformats.org/officeDocument/2006/relationships/image" Target="media/image12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hyperlink" Target="https://kantarainitiative.org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orum.eID.AS/" TargetMode="External"/><Relationship Id="rId14" Type="http://schemas.openxmlformats.org/officeDocument/2006/relationships/hyperlink" Target="https://ecsec.de" TargetMode="External"/><Relationship Id="rId22" Type="http://schemas.openxmlformats.org/officeDocument/2006/relationships/hyperlink" Target="https://www.hochschulstart.de/" TargetMode="External"/><Relationship Id="rId27" Type="http://schemas.openxmlformats.org/officeDocument/2006/relationships/hyperlink" Target="https://forum.eID.AS/" TargetMode="External"/><Relationship Id="rId30" Type="http://schemas.openxmlformats.org/officeDocument/2006/relationships/image" Target="media/image1.png"/><Relationship Id="rId35" Type="http://schemas.openxmlformats.org/officeDocument/2006/relationships/hyperlink" Target="https://forum.eid.as/c/eGovernment/20" TargetMode="External"/><Relationship Id="rId43" Type="http://schemas.openxmlformats.org/officeDocument/2006/relationships/image" Target="media/image7.png"/><Relationship Id="rId48" Type="http://schemas.openxmlformats.org/officeDocument/2006/relationships/hyperlink" Target="https://forum.eid.as/c/Finance/23" TargetMode="External"/><Relationship Id="rId56" Type="http://schemas.openxmlformats.org/officeDocument/2006/relationships/hyperlink" Target="https://go.eID.AS" TargetMode="External"/><Relationship Id="rId8" Type="http://schemas.openxmlformats.org/officeDocument/2006/relationships/hyperlink" Target="https://eID.AS/4all" TargetMode="External"/><Relationship Id="rId51" Type="http://schemas.openxmlformats.org/officeDocument/2006/relationships/image" Target="media/image11.png"/><Relationship Id="rId3" Type="http://schemas.openxmlformats.org/officeDocument/2006/relationships/styles" Target="styles.xml"/><Relationship Id="rId12" Type="http://schemas.openxmlformats.org/officeDocument/2006/relationships/hyperlink" Target="https://www.dataport.de/" TargetMode="External"/><Relationship Id="rId17" Type="http://schemas.openxmlformats.org/officeDocument/2006/relationships/hyperlink" Target="https://www.iao.fraunhofer.de/lang-de/" TargetMode="External"/><Relationship Id="rId25" Type="http://schemas.openxmlformats.org/officeDocument/2006/relationships/hyperlink" Target="https://www.eid.as/de/" TargetMode="External"/><Relationship Id="rId33" Type="http://schemas.openxmlformats.org/officeDocument/2006/relationships/hyperlink" Target="https://forum.eid.as/c/education/9" TargetMode="External"/><Relationship Id="rId38" Type="http://schemas.openxmlformats.org/officeDocument/2006/relationships/hyperlink" Target="https://forum.eid.as/c/ecommerce/21" TargetMode="External"/><Relationship Id="rId46" Type="http://schemas.openxmlformats.org/officeDocument/2006/relationships/hyperlink" Target="https://forum.eid.as/c/justice/11" TargetMode="External"/><Relationship Id="rId59" Type="http://schemas.openxmlformats.org/officeDocument/2006/relationships/theme" Target="theme/theme1.xml"/><Relationship Id="rId20" Type="http://schemas.openxmlformats.org/officeDocument/2006/relationships/hyperlink" Target="https://www.kikusema.com/" TargetMode="External"/><Relationship Id="rId41" Type="http://schemas.openxmlformats.org/officeDocument/2006/relationships/image" Target="media/image6.png"/><Relationship Id="rId54" Type="http://schemas.openxmlformats.org/officeDocument/2006/relationships/hyperlink" Target="https://forum.eid.as/c/Logistics/2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eema.org/" TargetMode="External"/><Relationship Id="rId23" Type="http://schemas.openxmlformats.org/officeDocument/2006/relationships/hyperlink" Target="https://www.tum.de/" TargetMode="External"/><Relationship Id="rId28" Type="http://schemas.openxmlformats.org/officeDocument/2006/relationships/hyperlink" Target="https://forum.eID.AS/" TargetMode="External"/><Relationship Id="rId36" Type="http://schemas.openxmlformats.org/officeDocument/2006/relationships/image" Target="media/image4.png"/><Relationship Id="rId49" Type="http://schemas.openxmlformats.org/officeDocument/2006/relationships/image" Target="media/image10.png"/><Relationship Id="rId57" Type="http://schemas.openxmlformats.org/officeDocument/2006/relationships/header" Target="header1.xml"/><Relationship Id="rId10" Type="http://schemas.openxmlformats.org/officeDocument/2006/relationships/hyperlink" Target="https://www.eid.as/de/4all/" TargetMode="External"/><Relationship Id="rId31" Type="http://schemas.openxmlformats.org/officeDocument/2006/relationships/hyperlink" Target="https://forum.eid.as/c/realty/8" TargetMode="External"/><Relationship Id="rId44" Type="http://schemas.openxmlformats.org/officeDocument/2006/relationships/hyperlink" Target="https://forum.eid.as/c/mobility/12" TargetMode="External"/><Relationship Id="rId52" Type="http://schemas.openxmlformats.org/officeDocument/2006/relationships/hyperlink" Target="https://forum.eid.as/c/industry/25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blog.eid.as/de/eidas-oekosyste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E3FA9F-40C0-4708-9647-AB4A702C8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1430</Words>
  <Characters>8154</Characters>
  <Application>Microsoft Office Word</Application>
  <DocSecurity>0</DocSecurity>
  <Lines>67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RR8966</cp:lastModifiedBy>
  <cp:revision>2</cp:revision>
  <cp:lastPrinted>2018-09-27T06:41:00Z</cp:lastPrinted>
  <dcterms:created xsi:type="dcterms:W3CDTF">2020-05-26T07:37:00Z</dcterms:created>
  <dcterms:modified xsi:type="dcterms:W3CDTF">2020-05-26T07:37:00Z</dcterms:modified>
</cp:coreProperties>
</file>